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815" w:rsidRPr="002C50C0" w:rsidRDefault="002C50C0" w:rsidP="002C50C0">
      <w:pPr>
        <w:jc w:val="right"/>
        <w:rPr>
          <w:b/>
          <w:color w:val="548DD4" w:themeColor="text2" w:themeTint="99"/>
          <w:sz w:val="24"/>
          <w:szCs w:val="24"/>
        </w:rPr>
      </w:pPr>
      <w:r w:rsidRPr="002C50C0">
        <w:rPr>
          <w:b/>
          <w:color w:val="548DD4" w:themeColor="text2" w:themeTint="99"/>
          <w:sz w:val="24"/>
          <w:szCs w:val="24"/>
        </w:rPr>
        <w:t>Poslovni broj ST-325/14-45-1</w:t>
      </w:r>
    </w:p>
    <w:p w:rsidR="003B2C1E" w:rsidRDefault="003B2C1E" w:rsidP="00B41E04">
      <w:pPr>
        <w:rPr>
          <w:sz w:val="24"/>
          <w:szCs w:val="24"/>
        </w:rPr>
      </w:pPr>
      <w:bookmarkStart w:id="0" w:name="_GoBack"/>
      <w:bookmarkEnd w:id="0"/>
    </w:p>
    <w:p w:rsidR="003B2C1E" w:rsidRPr="003B2C1E" w:rsidRDefault="003B2C1E" w:rsidP="003B2C1E">
      <w:pPr>
        <w:jc w:val="center"/>
        <w:rPr>
          <w:rFonts w:ascii="Arial Narrow" w:hAnsi="Arial Narrow" w:cs="Arial"/>
          <w:b/>
          <w:sz w:val="24"/>
          <w:szCs w:val="24"/>
        </w:rPr>
      </w:pPr>
    </w:p>
    <w:p w:rsidR="003B2C1E" w:rsidRPr="003B2C1E" w:rsidRDefault="003B2C1E" w:rsidP="003B2C1E">
      <w:pPr>
        <w:jc w:val="center"/>
        <w:rPr>
          <w:rFonts w:ascii="Arial Narrow" w:hAnsi="Arial Narrow" w:cs="Arial"/>
          <w:b/>
          <w:sz w:val="24"/>
          <w:szCs w:val="24"/>
        </w:rPr>
      </w:pPr>
      <w:r w:rsidRPr="003B2C1E">
        <w:rPr>
          <w:rFonts w:ascii="Arial Narrow" w:hAnsi="Arial Narrow" w:cs="Arial"/>
          <w:b/>
          <w:sz w:val="24"/>
          <w:szCs w:val="24"/>
        </w:rPr>
        <w:t>IZVJEŠĆE STEČAJNOGA UPRAVITELJA O TIJEKU STEČAJNOGA POSTUPKA I STANJU STEČAJNE MASE</w:t>
      </w:r>
    </w:p>
    <w:p w:rsidR="003B2C1E" w:rsidRDefault="003B2C1E" w:rsidP="003B2C1E">
      <w:pPr>
        <w:jc w:val="center"/>
        <w:rPr>
          <w:rFonts w:ascii="Arial" w:hAnsi="Arial" w:cs="Arial"/>
          <w:sz w:val="24"/>
          <w:szCs w:val="24"/>
        </w:rPr>
      </w:pPr>
    </w:p>
    <w:p w:rsidR="003B2C1E" w:rsidRPr="003B2C1E" w:rsidRDefault="003B2C1E" w:rsidP="003B2C1E">
      <w:pPr>
        <w:jc w:val="center"/>
        <w:rPr>
          <w:rFonts w:ascii="Arial Narrow" w:hAnsi="Arial Narrow" w:cs="Arial"/>
          <w:sz w:val="24"/>
          <w:szCs w:val="24"/>
        </w:rPr>
      </w:pPr>
    </w:p>
    <w:p w:rsidR="003B2C1E" w:rsidRPr="003B2C1E" w:rsidRDefault="003B2C1E" w:rsidP="003B2C1E">
      <w:pPr>
        <w:rPr>
          <w:rFonts w:ascii="Arial Narrow" w:hAnsi="Arial Narrow" w:cs="Arial"/>
          <w:sz w:val="24"/>
          <w:szCs w:val="24"/>
        </w:rPr>
      </w:pPr>
      <w:r w:rsidRPr="003B2C1E">
        <w:rPr>
          <w:rFonts w:ascii="Arial Narrow" w:hAnsi="Arial Narrow" w:cs="Arial"/>
          <w:sz w:val="24"/>
          <w:szCs w:val="24"/>
          <w:lang w:val="pl-PL"/>
        </w:rPr>
        <w:t>Nadle</w:t>
      </w:r>
      <w:r w:rsidRPr="003B2C1E">
        <w:rPr>
          <w:rFonts w:ascii="Arial Narrow" w:hAnsi="Arial Narrow" w:cs="Arial"/>
          <w:sz w:val="24"/>
          <w:szCs w:val="24"/>
        </w:rPr>
        <w:t>ž</w:t>
      </w:r>
      <w:r w:rsidRPr="003B2C1E">
        <w:rPr>
          <w:rFonts w:ascii="Arial Narrow" w:hAnsi="Arial Narrow" w:cs="Arial"/>
          <w:sz w:val="24"/>
          <w:szCs w:val="24"/>
          <w:lang w:val="pl-PL"/>
        </w:rPr>
        <w:t>ni Trgova</w:t>
      </w:r>
      <w:r w:rsidRPr="003B2C1E">
        <w:rPr>
          <w:rFonts w:ascii="Arial Narrow" w:hAnsi="Arial Narrow" w:cs="Arial"/>
          <w:sz w:val="24"/>
          <w:szCs w:val="24"/>
        </w:rPr>
        <w:t>č</w:t>
      </w:r>
      <w:r w:rsidRPr="003B2C1E">
        <w:rPr>
          <w:rFonts w:ascii="Arial Narrow" w:hAnsi="Arial Narrow" w:cs="Arial"/>
          <w:sz w:val="24"/>
          <w:szCs w:val="24"/>
          <w:lang w:val="pl-PL"/>
        </w:rPr>
        <w:t>kisud</w:t>
      </w:r>
      <w:r w:rsidRPr="003B2C1E">
        <w:rPr>
          <w:rFonts w:ascii="Arial Narrow" w:hAnsi="Arial Narrow" w:cs="Arial"/>
          <w:sz w:val="24"/>
          <w:szCs w:val="24"/>
        </w:rPr>
        <w:t>:</w:t>
      </w:r>
      <w:r w:rsidR="00533F9B">
        <w:rPr>
          <w:rFonts w:ascii="Arial Narrow" w:hAnsi="Arial Narrow" w:cs="Arial"/>
          <w:sz w:val="24"/>
          <w:szCs w:val="24"/>
        </w:rPr>
        <w:tab/>
      </w:r>
      <w:r w:rsidRPr="003B2C1E">
        <w:rPr>
          <w:rFonts w:ascii="Arial Narrow" w:hAnsi="Arial Narrow" w:cs="Arial"/>
          <w:sz w:val="24"/>
          <w:szCs w:val="24"/>
        </w:rPr>
        <w:t>TRGOVAČKI SUD U VARAŽDINU</w:t>
      </w:r>
    </w:p>
    <w:p w:rsidR="003B2C1E" w:rsidRPr="003B2C1E" w:rsidRDefault="003B2C1E" w:rsidP="003B2C1E">
      <w:pPr>
        <w:rPr>
          <w:rFonts w:ascii="Arial Narrow" w:hAnsi="Arial Narrow" w:cs="Arial"/>
          <w:sz w:val="24"/>
          <w:szCs w:val="24"/>
          <w:lang w:val="pl-PL"/>
        </w:rPr>
      </w:pPr>
      <w:r w:rsidRPr="003B2C1E">
        <w:rPr>
          <w:rFonts w:ascii="Arial Narrow" w:hAnsi="Arial Narrow" w:cs="Arial"/>
          <w:sz w:val="24"/>
          <w:szCs w:val="24"/>
          <w:lang w:val="pl-PL"/>
        </w:rPr>
        <w:t>Poslovni broj spisa:</w:t>
      </w:r>
      <w:r w:rsidR="00533F9B">
        <w:rPr>
          <w:rFonts w:ascii="Arial Narrow" w:hAnsi="Arial Narrow" w:cs="Arial"/>
          <w:sz w:val="24"/>
          <w:szCs w:val="24"/>
          <w:lang w:val="pl-PL"/>
        </w:rPr>
        <w:tab/>
      </w:r>
      <w:r w:rsidR="00D04A2C">
        <w:rPr>
          <w:rFonts w:ascii="Arial Narrow" w:hAnsi="Arial Narrow" w:cs="Arial"/>
          <w:sz w:val="24"/>
          <w:szCs w:val="24"/>
        </w:rPr>
        <w:t>St-325/14</w:t>
      </w:r>
    </w:p>
    <w:p w:rsidR="003B2C1E" w:rsidRPr="003B2C1E" w:rsidRDefault="003B2C1E" w:rsidP="003B2C1E">
      <w:pPr>
        <w:rPr>
          <w:rFonts w:ascii="Arial Narrow" w:hAnsi="Arial Narrow" w:cs="Arial"/>
          <w:sz w:val="24"/>
          <w:szCs w:val="24"/>
          <w:lang w:val="pl-PL"/>
        </w:rPr>
      </w:pPr>
      <w:r w:rsidRPr="003B2C1E">
        <w:rPr>
          <w:rFonts w:ascii="Arial Narrow" w:hAnsi="Arial Narrow" w:cs="Arial"/>
          <w:sz w:val="24"/>
          <w:szCs w:val="24"/>
          <w:lang w:val="pl-PL"/>
        </w:rPr>
        <w:t>Dužnik:</w:t>
      </w:r>
      <w:r w:rsidR="00533F9B">
        <w:rPr>
          <w:rFonts w:ascii="Arial Narrow" w:hAnsi="Arial Narrow" w:cs="Arial"/>
          <w:sz w:val="24"/>
          <w:szCs w:val="24"/>
          <w:lang w:val="pl-PL"/>
        </w:rPr>
        <w:tab/>
      </w:r>
      <w:r w:rsidR="00533F9B">
        <w:rPr>
          <w:rFonts w:ascii="Arial Narrow" w:hAnsi="Arial Narrow" w:cs="Arial"/>
          <w:sz w:val="24"/>
          <w:szCs w:val="24"/>
          <w:lang w:val="pl-PL"/>
        </w:rPr>
        <w:tab/>
        <w:t xml:space="preserve">            </w:t>
      </w:r>
      <w:r w:rsidRPr="003B2C1E">
        <w:rPr>
          <w:rFonts w:ascii="Arial Narrow" w:hAnsi="Arial Narrow" w:cs="Arial"/>
          <w:sz w:val="24"/>
          <w:szCs w:val="24"/>
          <w:lang w:val="pl-PL"/>
        </w:rPr>
        <w:t xml:space="preserve"> </w:t>
      </w:r>
      <w:r w:rsidRPr="003B2C1E">
        <w:rPr>
          <w:rFonts w:ascii="Arial Narrow" w:hAnsi="Arial Narrow" w:cs="Arial"/>
          <w:iCs/>
          <w:sz w:val="24"/>
          <w:szCs w:val="24"/>
        </w:rPr>
        <w:t>VDS d.o.o. u stečaju , 40000 Čakovec</w:t>
      </w:r>
      <w:r w:rsidRPr="003B2C1E">
        <w:rPr>
          <w:rFonts w:ascii="Arial Narrow" w:hAnsi="Arial Narrow"/>
          <w:sz w:val="24"/>
          <w:szCs w:val="24"/>
        </w:rPr>
        <w:t xml:space="preserve">, </w:t>
      </w:r>
      <w:proofErr w:type="spellStart"/>
      <w:r w:rsidRPr="003B2C1E">
        <w:rPr>
          <w:rFonts w:ascii="Arial Narrow" w:hAnsi="Arial Narrow"/>
          <w:sz w:val="24"/>
          <w:szCs w:val="24"/>
        </w:rPr>
        <w:t>A.Schulteissa</w:t>
      </w:r>
      <w:proofErr w:type="spellEnd"/>
      <w:r w:rsidRPr="003B2C1E">
        <w:rPr>
          <w:rFonts w:ascii="Arial Narrow" w:hAnsi="Arial Narrow"/>
          <w:sz w:val="24"/>
          <w:szCs w:val="24"/>
        </w:rPr>
        <w:t xml:space="preserve"> 19</w:t>
      </w:r>
      <w:r w:rsidRPr="003B2C1E">
        <w:rPr>
          <w:rFonts w:ascii="Arial Narrow" w:hAnsi="Arial Narrow" w:cs="Arial"/>
          <w:sz w:val="24"/>
          <w:szCs w:val="24"/>
          <w:lang w:val="pl-PL"/>
        </w:rPr>
        <w:t xml:space="preserve">, </w:t>
      </w:r>
      <w:r w:rsidRPr="003B2C1E">
        <w:rPr>
          <w:rFonts w:ascii="Arial Narrow" w:hAnsi="Arial Narrow"/>
          <w:sz w:val="24"/>
          <w:szCs w:val="24"/>
        </w:rPr>
        <w:t>OIB: 97826933848</w:t>
      </w:r>
    </w:p>
    <w:p w:rsidR="003B2C1E" w:rsidRPr="003B2C1E" w:rsidRDefault="003B2C1E" w:rsidP="003B2C1E">
      <w:pPr>
        <w:rPr>
          <w:rFonts w:ascii="Arial Narrow" w:hAnsi="Arial Narrow" w:cs="Arial"/>
          <w:sz w:val="24"/>
          <w:szCs w:val="24"/>
          <w:lang w:val="pl-PL"/>
        </w:rPr>
      </w:pPr>
    </w:p>
    <w:p w:rsidR="003B2C1E" w:rsidRPr="003B2C1E" w:rsidRDefault="003B2C1E" w:rsidP="003B2C1E">
      <w:pPr>
        <w:pStyle w:val="Naslov2"/>
        <w:jc w:val="left"/>
        <w:rPr>
          <w:rFonts w:cs="Arial"/>
          <w:b w:val="0"/>
          <w:iCs/>
          <w:sz w:val="24"/>
          <w:szCs w:val="24"/>
        </w:rPr>
      </w:pPr>
    </w:p>
    <w:p w:rsidR="003B2C1E" w:rsidRPr="00D74FFA" w:rsidRDefault="003B2C1E" w:rsidP="003B2C1E">
      <w:pPr>
        <w:jc w:val="center"/>
        <w:rPr>
          <w:rFonts w:ascii="Arial" w:hAnsi="Arial" w:cs="Arial"/>
          <w:sz w:val="24"/>
          <w:szCs w:val="24"/>
          <w:lang w:val="pl-PL"/>
        </w:rPr>
      </w:pPr>
    </w:p>
    <w:p w:rsidR="003B2C1E" w:rsidRPr="00E53C96" w:rsidRDefault="003B2C1E" w:rsidP="003B2C1E">
      <w:pPr>
        <w:rPr>
          <w:rFonts w:ascii="Arial Narrow" w:hAnsi="Arial Narrow" w:cs="Arial"/>
          <w:b/>
          <w:i/>
          <w:sz w:val="24"/>
          <w:szCs w:val="24"/>
          <w:u w:val="single"/>
          <w:lang w:val="pl-PL"/>
        </w:rPr>
      </w:pPr>
      <w:r w:rsidRPr="00E53C96">
        <w:rPr>
          <w:rFonts w:ascii="Arial Narrow" w:hAnsi="Arial Narrow" w:cs="Arial"/>
          <w:b/>
          <w:i/>
          <w:sz w:val="24"/>
          <w:szCs w:val="24"/>
          <w:u w:val="single"/>
          <w:lang w:val="pl-PL"/>
        </w:rPr>
        <w:t>I.  TIJEK STEČAJNOGA POSTUPKA U RAZD</w:t>
      </w:r>
      <w:r w:rsidR="007A3B7A">
        <w:rPr>
          <w:rFonts w:ascii="Arial Narrow" w:hAnsi="Arial Narrow" w:cs="Arial"/>
          <w:b/>
          <w:i/>
          <w:sz w:val="24"/>
          <w:szCs w:val="24"/>
          <w:u w:val="single"/>
          <w:lang w:val="pl-PL"/>
        </w:rPr>
        <w:t>OBLJU OD 27.03.2015.</w:t>
      </w:r>
      <w:r w:rsidR="00E53C96" w:rsidRPr="00E53C96">
        <w:rPr>
          <w:rFonts w:ascii="Arial Narrow" w:hAnsi="Arial Narrow" w:cs="Arial"/>
          <w:b/>
          <w:i/>
          <w:sz w:val="24"/>
          <w:szCs w:val="24"/>
          <w:u w:val="single"/>
          <w:lang w:val="pl-PL"/>
        </w:rPr>
        <w:t xml:space="preserve">  DO </w:t>
      </w:r>
      <w:r w:rsidR="00783023">
        <w:rPr>
          <w:rFonts w:ascii="Arial Narrow" w:hAnsi="Arial Narrow" w:cs="Arial"/>
          <w:b/>
          <w:i/>
          <w:sz w:val="24"/>
          <w:szCs w:val="24"/>
          <w:u w:val="single"/>
          <w:lang w:val="pl-PL"/>
        </w:rPr>
        <w:t>29</w:t>
      </w:r>
      <w:r w:rsidR="00C72480">
        <w:rPr>
          <w:rFonts w:ascii="Arial Narrow" w:hAnsi="Arial Narrow" w:cs="Arial"/>
          <w:b/>
          <w:i/>
          <w:sz w:val="24"/>
          <w:szCs w:val="24"/>
          <w:u w:val="single"/>
          <w:lang w:val="pl-PL"/>
        </w:rPr>
        <w:t>.08</w:t>
      </w:r>
      <w:r w:rsidR="005C32A6">
        <w:rPr>
          <w:rFonts w:ascii="Arial Narrow" w:hAnsi="Arial Narrow" w:cs="Arial"/>
          <w:b/>
          <w:i/>
          <w:sz w:val="24"/>
          <w:szCs w:val="24"/>
          <w:u w:val="single"/>
          <w:lang w:val="pl-PL"/>
        </w:rPr>
        <w:t>. 2016</w:t>
      </w:r>
      <w:r w:rsidRPr="00E53C96">
        <w:rPr>
          <w:rFonts w:ascii="Arial Narrow" w:hAnsi="Arial Narrow" w:cs="Arial"/>
          <w:b/>
          <w:i/>
          <w:sz w:val="24"/>
          <w:szCs w:val="24"/>
          <w:u w:val="single"/>
          <w:lang w:val="pl-PL"/>
        </w:rPr>
        <w:t xml:space="preserve"> </w:t>
      </w:r>
    </w:p>
    <w:p w:rsidR="003B2C1E" w:rsidRDefault="003B2C1E" w:rsidP="00B41E04">
      <w:pPr>
        <w:rPr>
          <w:rFonts w:ascii="Arial Narrow" w:hAnsi="Arial Narrow"/>
          <w:sz w:val="24"/>
          <w:szCs w:val="24"/>
        </w:rPr>
      </w:pPr>
    </w:p>
    <w:p w:rsidR="001173A5" w:rsidRPr="00BE18EF" w:rsidRDefault="001173A5" w:rsidP="00C72480">
      <w:pPr>
        <w:jc w:val="both"/>
        <w:rPr>
          <w:rFonts w:ascii="Arial Narrow" w:hAnsi="Arial Narrow"/>
          <w:sz w:val="24"/>
          <w:szCs w:val="24"/>
        </w:rPr>
      </w:pPr>
      <w:r w:rsidRPr="00BE18EF">
        <w:rPr>
          <w:rFonts w:ascii="Arial Narrow" w:hAnsi="Arial Narrow"/>
          <w:sz w:val="24"/>
          <w:szCs w:val="24"/>
        </w:rPr>
        <w:t xml:space="preserve">Rješenjem Trgovačkog suda u Varaždinu, posl.br. St-325/14 od dana 27. </w:t>
      </w:r>
      <w:r w:rsidR="00E53C96" w:rsidRPr="00BE18EF">
        <w:rPr>
          <w:rFonts w:ascii="Arial Narrow" w:hAnsi="Arial Narrow"/>
          <w:sz w:val="24"/>
          <w:szCs w:val="24"/>
        </w:rPr>
        <w:t>o</w:t>
      </w:r>
      <w:r w:rsidRPr="00BE18EF">
        <w:rPr>
          <w:rFonts w:ascii="Arial Narrow" w:hAnsi="Arial Narrow"/>
          <w:sz w:val="24"/>
          <w:szCs w:val="24"/>
        </w:rPr>
        <w:t xml:space="preserve">žujka 2015. </w:t>
      </w:r>
      <w:r w:rsidR="00E53C96" w:rsidRPr="00BE18EF">
        <w:rPr>
          <w:rFonts w:ascii="Arial Narrow" w:hAnsi="Arial Narrow"/>
          <w:sz w:val="24"/>
          <w:szCs w:val="24"/>
        </w:rPr>
        <w:t>g</w:t>
      </w:r>
      <w:r w:rsidRPr="00BE18EF">
        <w:rPr>
          <w:rFonts w:ascii="Arial Narrow" w:hAnsi="Arial Narrow"/>
          <w:sz w:val="24"/>
          <w:szCs w:val="24"/>
        </w:rPr>
        <w:t xml:space="preserve">odine, otvoren je stečajni postupak nad društvom VAĐENJE, DROBLJENJE I SEPARIRANJE GRAĐEVINSKOG MATERIJALA d.o.o. za usluge u graditeljstvu i druge usluge (skraćeno VDS d.o.o.) OIB 97826933848, </w:t>
      </w:r>
      <w:r w:rsidRPr="00BE18EF">
        <w:rPr>
          <w:rFonts w:ascii="Arial Narrow" w:hAnsi="Arial Narrow" w:cs="Arial"/>
          <w:iCs/>
          <w:sz w:val="24"/>
          <w:szCs w:val="24"/>
        </w:rPr>
        <w:t>40000 Čakovec</w:t>
      </w:r>
      <w:r w:rsidRPr="00BE18EF">
        <w:rPr>
          <w:rFonts w:ascii="Arial Narrow" w:hAnsi="Arial Narrow"/>
          <w:sz w:val="24"/>
          <w:szCs w:val="24"/>
        </w:rPr>
        <w:t xml:space="preserve">, </w:t>
      </w:r>
      <w:proofErr w:type="spellStart"/>
      <w:r w:rsidRPr="00BE18EF">
        <w:rPr>
          <w:rFonts w:ascii="Arial Narrow" w:hAnsi="Arial Narrow"/>
          <w:sz w:val="24"/>
          <w:szCs w:val="24"/>
        </w:rPr>
        <w:t>A.Schulteissa</w:t>
      </w:r>
      <w:proofErr w:type="spellEnd"/>
      <w:r w:rsidRPr="00BE18EF">
        <w:rPr>
          <w:rFonts w:ascii="Arial Narrow" w:hAnsi="Arial Narrow"/>
          <w:sz w:val="24"/>
          <w:szCs w:val="24"/>
        </w:rPr>
        <w:t xml:space="preserve"> 19, kojim Rješenjem sam imenovana stečajnim upraviteljem. Osnovna djelatnost stečajnog dužnika bila je Oporaba posebno izdvojenih materijala po NKD-u šifra djelatnosti 3832.</w:t>
      </w:r>
    </w:p>
    <w:p w:rsidR="001173A5" w:rsidRPr="001173A5" w:rsidRDefault="001173A5" w:rsidP="001173A5">
      <w:pPr>
        <w:jc w:val="both"/>
        <w:rPr>
          <w:rFonts w:ascii="Arial Narrow" w:hAnsi="Arial Narrow"/>
          <w:sz w:val="24"/>
          <w:szCs w:val="24"/>
        </w:rPr>
      </w:pPr>
    </w:p>
    <w:p w:rsidR="001173A5" w:rsidRPr="00B13B9D" w:rsidRDefault="001173A5" w:rsidP="00C72480">
      <w:pPr>
        <w:jc w:val="both"/>
        <w:rPr>
          <w:rFonts w:ascii="Arial Narrow" w:hAnsi="Arial Narrow"/>
          <w:sz w:val="24"/>
          <w:szCs w:val="24"/>
        </w:rPr>
      </w:pPr>
      <w:r w:rsidRPr="00B13B9D">
        <w:rPr>
          <w:rFonts w:ascii="Arial Narrow" w:hAnsi="Arial Narrow"/>
          <w:sz w:val="24"/>
          <w:szCs w:val="24"/>
        </w:rPr>
        <w:t>Na dan otvaranja stečajnog postupka stečajni dužnik nije imao zaposlenih radnika. Zadnja odjava radnika bila je sa 31.01.2013.godine.</w:t>
      </w:r>
    </w:p>
    <w:p w:rsidR="00B13B9D" w:rsidRPr="00B13B9D" w:rsidRDefault="00B13B9D" w:rsidP="001173A5">
      <w:pPr>
        <w:spacing w:line="288" w:lineRule="auto"/>
        <w:jc w:val="both"/>
        <w:rPr>
          <w:rFonts w:ascii="Arial Narrow" w:hAnsi="Arial Narrow"/>
          <w:sz w:val="24"/>
          <w:szCs w:val="24"/>
        </w:rPr>
      </w:pPr>
    </w:p>
    <w:p w:rsidR="00B13B9D" w:rsidRPr="00B13B9D" w:rsidRDefault="00B13B9D" w:rsidP="00C72480">
      <w:pPr>
        <w:jc w:val="both"/>
        <w:rPr>
          <w:rFonts w:ascii="Arial Narrow" w:hAnsi="Arial Narrow"/>
          <w:sz w:val="24"/>
          <w:szCs w:val="24"/>
        </w:rPr>
      </w:pPr>
      <w:r w:rsidRPr="00B13B9D">
        <w:rPr>
          <w:rFonts w:ascii="Arial Narrow" w:hAnsi="Arial Narrow"/>
          <w:sz w:val="24"/>
          <w:szCs w:val="24"/>
        </w:rPr>
        <w:t>Zadnje financijsko  Izvješće bilo je objavljeno 2013.godine,  te je prikaz imovine stečajnog dužnika</w:t>
      </w:r>
      <w:r>
        <w:rPr>
          <w:rFonts w:ascii="Arial Narrow" w:hAnsi="Arial Narrow"/>
          <w:sz w:val="24"/>
          <w:szCs w:val="24"/>
        </w:rPr>
        <w:t xml:space="preserve">  izvršen</w:t>
      </w:r>
      <w:r w:rsidRPr="00B13B9D">
        <w:rPr>
          <w:rFonts w:ascii="Arial Narrow" w:hAnsi="Arial Narrow"/>
          <w:sz w:val="24"/>
          <w:szCs w:val="24"/>
        </w:rPr>
        <w:t xml:space="preserve"> na  temelju zadnje bruto bilance 2013. godine.</w:t>
      </w:r>
    </w:p>
    <w:p w:rsidR="001173A5" w:rsidRDefault="001173A5" w:rsidP="00C72480">
      <w:pPr>
        <w:jc w:val="both"/>
        <w:rPr>
          <w:rFonts w:ascii="Arial Narrow" w:hAnsi="Arial Narrow"/>
          <w:sz w:val="24"/>
          <w:szCs w:val="24"/>
        </w:rPr>
      </w:pPr>
    </w:p>
    <w:p w:rsidR="00783023" w:rsidRDefault="001173A5" w:rsidP="00783023">
      <w:pPr>
        <w:jc w:val="both"/>
        <w:rPr>
          <w:rFonts w:ascii="Arial Narrow" w:hAnsi="Arial Narrow" w:cs="Arial"/>
          <w:sz w:val="24"/>
          <w:szCs w:val="24"/>
        </w:rPr>
      </w:pPr>
      <w:r>
        <w:rPr>
          <w:rFonts w:ascii="Arial Narrow" w:hAnsi="Arial Narrow"/>
          <w:sz w:val="24"/>
          <w:szCs w:val="24"/>
        </w:rPr>
        <w:t xml:space="preserve">Ispitno i izvještajno ročište održano je dana 02. </w:t>
      </w:r>
      <w:r w:rsidR="00B8009D">
        <w:rPr>
          <w:rFonts w:ascii="Arial Narrow" w:hAnsi="Arial Narrow"/>
          <w:sz w:val="24"/>
          <w:szCs w:val="24"/>
        </w:rPr>
        <w:t>l</w:t>
      </w:r>
      <w:r>
        <w:rPr>
          <w:rFonts w:ascii="Arial Narrow" w:hAnsi="Arial Narrow"/>
          <w:sz w:val="24"/>
          <w:szCs w:val="24"/>
        </w:rPr>
        <w:t xml:space="preserve">ipnja 2015. </w:t>
      </w:r>
      <w:r w:rsidR="00B8009D">
        <w:rPr>
          <w:rFonts w:ascii="Arial Narrow" w:hAnsi="Arial Narrow"/>
          <w:sz w:val="24"/>
          <w:szCs w:val="24"/>
        </w:rPr>
        <w:t>g</w:t>
      </w:r>
      <w:r>
        <w:rPr>
          <w:rFonts w:ascii="Arial Narrow" w:hAnsi="Arial Narrow"/>
          <w:sz w:val="24"/>
          <w:szCs w:val="24"/>
        </w:rPr>
        <w:t>odine, na kojem ročištu su ispitane tražbine</w:t>
      </w:r>
      <w:r w:rsidR="00B8009D">
        <w:rPr>
          <w:rFonts w:ascii="Arial Narrow" w:hAnsi="Arial Narrow"/>
          <w:sz w:val="24"/>
          <w:szCs w:val="24"/>
        </w:rPr>
        <w:t xml:space="preserve"> stečajnih vjerovnika, te je sa</w:t>
      </w:r>
      <w:r>
        <w:rPr>
          <w:rFonts w:ascii="Arial Narrow" w:hAnsi="Arial Narrow"/>
          <w:sz w:val="24"/>
          <w:szCs w:val="24"/>
        </w:rPr>
        <w:t>stavljen pregled imovina i obveza stečajnog dužnika sukladno čl. 152. St</w:t>
      </w:r>
      <w:r w:rsidR="00B8009D">
        <w:rPr>
          <w:rFonts w:ascii="Arial Narrow" w:hAnsi="Arial Narrow"/>
          <w:sz w:val="24"/>
          <w:szCs w:val="24"/>
        </w:rPr>
        <w:t>ečajnog zakona, sa iskazanim sta</w:t>
      </w:r>
      <w:r>
        <w:rPr>
          <w:rFonts w:ascii="Arial Narrow" w:hAnsi="Arial Narrow"/>
          <w:sz w:val="24"/>
          <w:szCs w:val="24"/>
        </w:rPr>
        <w:t>nje</w:t>
      </w:r>
      <w:r w:rsidR="00B8009D">
        <w:rPr>
          <w:rFonts w:ascii="Arial Narrow" w:hAnsi="Arial Narrow"/>
          <w:sz w:val="24"/>
          <w:szCs w:val="24"/>
        </w:rPr>
        <w:t xml:space="preserve">m imovine u iznosu od 1.082.851,95 </w:t>
      </w:r>
      <w:r>
        <w:rPr>
          <w:rFonts w:ascii="Arial Narrow" w:hAnsi="Arial Narrow"/>
          <w:sz w:val="24"/>
          <w:szCs w:val="24"/>
        </w:rPr>
        <w:t xml:space="preserve"> kn i obveza u iznosu od </w:t>
      </w:r>
      <w:r w:rsidR="00B8009D">
        <w:rPr>
          <w:rFonts w:ascii="Arial Narrow" w:hAnsi="Arial Narrow"/>
          <w:sz w:val="24"/>
          <w:szCs w:val="24"/>
        </w:rPr>
        <w:t>1.017.14</w:t>
      </w:r>
      <w:r w:rsidR="003D057C">
        <w:rPr>
          <w:rFonts w:ascii="Arial Narrow" w:hAnsi="Arial Narrow"/>
          <w:sz w:val="24"/>
          <w:szCs w:val="24"/>
        </w:rPr>
        <w:t>9,98 kn, koje obveze su razvrstane:</w:t>
      </w:r>
      <w:r w:rsidR="00783023">
        <w:rPr>
          <w:rFonts w:ascii="Arial Narrow" w:hAnsi="Arial Narrow"/>
          <w:sz w:val="24"/>
          <w:szCs w:val="24"/>
        </w:rPr>
        <w:t xml:space="preserve"> </w:t>
      </w:r>
      <w:r w:rsidR="003D057C">
        <w:rPr>
          <w:rFonts w:ascii="Arial Narrow" w:hAnsi="Arial Narrow"/>
          <w:sz w:val="24"/>
          <w:szCs w:val="24"/>
        </w:rPr>
        <w:t>I. viši isplatni red</w:t>
      </w:r>
      <w:r w:rsidR="003D057C" w:rsidRPr="00726867">
        <w:rPr>
          <w:rFonts w:ascii="Arial Narrow" w:hAnsi="Arial Narrow"/>
          <w:sz w:val="24"/>
          <w:szCs w:val="24"/>
        </w:rPr>
        <w:t xml:space="preserve"> u iznosu od    </w:t>
      </w:r>
      <w:r w:rsidR="003D057C" w:rsidRPr="00726867">
        <w:rPr>
          <w:rFonts w:ascii="Arial Narrow" w:hAnsi="Arial Narrow" w:cs="Arial"/>
          <w:sz w:val="24"/>
          <w:szCs w:val="24"/>
        </w:rPr>
        <w:t>102.176,11  kn</w:t>
      </w:r>
      <w:r w:rsidR="00783023">
        <w:rPr>
          <w:rFonts w:ascii="Arial Narrow" w:hAnsi="Arial Narrow"/>
          <w:sz w:val="24"/>
          <w:szCs w:val="24"/>
        </w:rPr>
        <w:t xml:space="preserve">, </w:t>
      </w:r>
      <w:r w:rsidR="003D057C">
        <w:rPr>
          <w:rFonts w:ascii="Arial Narrow" w:hAnsi="Arial Narrow"/>
          <w:sz w:val="24"/>
          <w:szCs w:val="24"/>
        </w:rPr>
        <w:t>II. viši isplatni red</w:t>
      </w:r>
      <w:r w:rsidR="003D057C" w:rsidRPr="00726867">
        <w:rPr>
          <w:rFonts w:ascii="Arial Narrow" w:hAnsi="Arial Narrow"/>
          <w:sz w:val="24"/>
          <w:szCs w:val="24"/>
        </w:rPr>
        <w:t xml:space="preserve"> u iznosu od   </w:t>
      </w:r>
      <w:r w:rsidR="003D057C" w:rsidRPr="00726867">
        <w:rPr>
          <w:rFonts w:ascii="Arial Narrow" w:hAnsi="Arial Narrow" w:cs="Arial"/>
          <w:sz w:val="24"/>
          <w:szCs w:val="24"/>
        </w:rPr>
        <w:t xml:space="preserve">914.973,87 </w:t>
      </w:r>
      <w:r w:rsidR="003D057C">
        <w:rPr>
          <w:rFonts w:ascii="Arial Narrow" w:hAnsi="Arial Narrow" w:cs="Arial"/>
          <w:sz w:val="24"/>
          <w:szCs w:val="24"/>
        </w:rPr>
        <w:t xml:space="preserve"> </w:t>
      </w:r>
      <w:r w:rsidR="003D057C" w:rsidRPr="00726867">
        <w:rPr>
          <w:rFonts w:ascii="Arial Narrow" w:hAnsi="Arial Narrow" w:cs="Arial"/>
          <w:sz w:val="24"/>
          <w:szCs w:val="24"/>
        </w:rPr>
        <w:t>kn</w:t>
      </w:r>
      <w:r w:rsidR="00783023">
        <w:rPr>
          <w:rFonts w:ascii="Arial Narrow" w:hAnsi="Arial Narrow" w:cs="Arial"/>
          <w:sz w:val="24"/>
          <w:szCs w:val="24"/>
        </w:rPr>
        <w:t>.</w:t>
      </w:r>
    </w:p>
    <w:p w:rsidR="00783023" w:rsidRDefault="00783023" w:rsidP="00783023">
      <w:pPr>
        <w:jc w:val="both"/>
        <w:rPr>
          <w:rFonts w:ascii="Arial Narrow" w:hAnsi="Arial Narrow" w:cs="Arial"/>
          <w:sz w:val="24"/>
          <w:szCs w:val="24"/>
        </w:rPr>
      </w:pPr>
      <w:r>
        <w:rPr>
          <w:rFonts w:ascii="Arial Narrow" w:hAnsi="Arial Narrow" w:cs="Arial"/>
          <w:sz w:val="24"/>
          <w:szCs w:val="24"/>
        </w:rPr>
        <w:t>Povodom naknadno pristigla prijava tražbine vjerovnika Grad Umag, G. Garibaldi 6, Umag, OIB 84097228497, koja prijava je podnesena nakon isteka roka iz čl. 176. st.2. Stečajnog zakona, dakle 3 mjeseca nakon održavanja ispitnog ročišta, Naslovljeni sud je Rješenjem od dana 19.01.2016. godine istu odbacio kao nepravodobnu.</w:t>
      </w:r>
    </w:p>
    <w:p w:rsidR="00783023" w:rsidRDefault="00783023" w:rsidP="00783023">
      <w:pPr>
        <w:jc w:val="both"/>
        <w:rPr>
          <w:rFonts w:ascii="Arial Narrow" w:hAnsi="Arial Narrow" w:cs="Arial"/>
          <w:sz w:val="24"/>
          <w:szCs w:val="24"/>
        </w:rPr>
      </w:pPr>
    </w:p>
    <w:p w:rsidR="00783023" w:rsidRDefault="00783023" w:rsidP="00783023">
      <w:pPr>
        <w:jc w:val="both"/>
        <w:rPr>
          <w:rFonts w:ascii="Arial Narrow" w:hAnsi="Arial Narrow" w:cs="Arial"/>
          <w:sz w:val="24"/>
          <w:szCs w:val="24"/>
        </w:rPr>
      </w:pPr>
      <w:r>
        <w:rPr>
          <w:rFonts w:ascii="Arial Narrow" w:hAnsi="Arial Narrow" w:cs="Arial"/>
          <w:sz w:val="24"/>
          <w:szCs w:val="24"/>
        </w:rPr>
        <w:t>Pred Trgovačkim sudom u Varaždinu, dana 11.05.2016. održano je ročište radi ut</w:t>
      </w:r>
      <w:r w:rsidR="00AB752B">
        <w:rPr>
          <w:rFonts w:ascii="Arial Narrow" w:hAnsi="Arial Narrow" w:cs="Arial"/>
          <w:sz w:val="24"/>
          <w:szCs w:val="24"/>
        </w:rPr>
        <w:t>vrđivanja vrijednosti nekretnina koje su</w:t>
      </w:r>
      <w:r>
        <w:rPr>
          <w:rFonts w:ascii="Arial Narrow" w:hAnsi="Arial Narrow" w:cs="Arial"/>
          <w:sz w:val="24"/>
          <w:szCs w:val="24"/>
        </w:rPr>
        <w:t xml:space="preserve"> predmet prodaje u stečajnom postupku, donesen Zaključak o vrijednosti nekretnine te prodaji elektroničkom javnom dražbom. Temeljem predmetnog Zaključka</w:t>
      </w:r>
      <w:r w:rsidR="00AB752B">
        <w:rPr>
          <w:rFonts w:ascii="Arial Narrow" w:hAnsi="Arial Narrow" w:cs="Arial"/>
          <w:sz w:val="24"/>
          <w:szCs w:val="24"/>
        </w:rPr>
        <w:t xml:space="preserve"> suda</w:t>
      </w:r>
      <w:r>
        <w:rPr>
          <w:rFonts w:ascii="Arial Narrow" w:hAnsi="Arial Narrow" w:cs="Arial"/>
          <w:sz w:val="24"/>
          <w:szCs w:val="24"/>
        </w:rPr>
        <w:t>,</w:t>
      </w:r>
      <w:r w:rsidR="00AB752B">
        <w:rPr>
          <w:rFonts w:ascii="Arial Narrow" w:hAnsi="Arial Narrow" w:cs="Arial"/>
          <w:sz w:val="24"/>
          <w:szCs w:val="24"/>
        </w:rPr>
        <w:t xml:space="preserve"> nakon uplate predujma za </w:t>
      </w:r>
      <w:proofErr w:type="spellStart"/>
      <w:r w:rsidR="00AB752B">
        <w:rPr>
          <w:rFonts w:ascii="Arial Narrow" w:hAnsi="Arial Narrow" w:cs="Arial"/>
          <w:sz w:val="24"/>
          <w:szCs w:val="24"/>
        </w:rPr>
        <w:t>oglašvanje</w:t>
      </w:r>
      <w:proofErr w:type="spellEnd"/>
      <w:r w:rsidR="00AB752B">
        <w:rPr>
          <w:rFonts w:ascii="Arial Narrow" w:hAnsi="Arial Narrow" w:cs="Arial"/>
          <w:sz w:val="24"/>
          <w:szCs w:val="24"/>
        </w:rPr>
        <w:t>,</w:t>
      </w:r>
      <w:r>
        <w:rPr>
          <w:rFonts w:ascii="Arial Narrow" w:hAnsi="Arial Narrow" w:cs="Arial"/>
          <w:sz w:val="24"/>
          <w:szCs w:val="24"/>
        </w:rPr>
        <w:t xml:space="preserve"> FINA je</w:t>
      </w:r>
      <w:r w:rsidR="00AB752B">
        <w:rPr>
          <w:rFonts w:ascii="Arial Narrow" w:hAnsi="Arial Narrow" w:cs="Arial"/>
          <w:sz w:val="24"/>
          <w:szCs w:val="24"/>
        </w:rPr>
        <w:t xml:space="preserve"> dana 26.08.2016.</w:t>
      </w:r>
      <w:r>
        <w:rPr>
          <w:rFonts w:ascii="Arial Narrow" w:hAnsi="Arial Narrow" w:cs="Arial"/>
          <w:sz w:val="24"/>
          <w:szCs w:val="24"/>
        </w:rPr>
        <w:t xml:space="preserve"> objavila Poziv za sudjelovanje u elektroničkoj javnoj dražbi.</w:t>
      </w:r>
    </w:p>
    <w:p w:rsidR="00783023" w:rsidRDefault="00783023" w:rsidP="00783023">
      <w:pPr>
        <w:jc w:val="both"/>
        <w:rPr>
          <w:rFonts w:ascii="Arial Narrow" w:hAnsi="Arial Narrow" w:cs="Arial"/>
          <w:sz w:val="24"/>
          <w:szCs w:val="24"/>
        </w:rPr>
      </w:pPr>
    </w:p>
    <w:p w:rsidR="00783023" w:rsidRPr="00F134D6" w:rsidRDefault="00783023" w:rsidP="00783023">
      <w:pPr>
        <w:jc w:val="both"/>
        <w:rPr>
          <w:rFonts w:ascii="Arial Narrow" w:hAnsi="Arial Narrow" w:cs="Arial"/>
          <w:sz w:val="24"/>
          <w:szCs w:val="24"/>
        </w:rPr>
      </w:pPr>
      <w:r>
        <w:rPr>
          <w:rFonts w:ascii="Arial Narrow" w:hAnsi="Arial Narrow" w:cs="Arial"/>
          <w:sz w:val="24"/>
          <w:szCs w:val="24"/>
        </w:rPr>
        <w:t xml:space="preserve">Povodom poziva Porezne uprave, Područni ured sjeverna Hrvatska, Ispostava Čakovec, </w:t>
      </w:r>
      <w:r w:rsidR="00962325">
        <w:rPr>
          <w:rFonts w:ascii="Arial Narrow" w:hAnsi="Arial Narrow" w:cs="Arial"/>
          <w:sz w:val="24"/>
          <w:szCs w:val="24"/>
        </w:rPr>
        <w:t>a  sve u svezi stečajnom dužniku dodijeljenog PDV ID broja za obavljanje gospodarskih transakcija sa inozemstvom, stečajna upraviteljica očitovala se da stečajni dužnik ne obavlja gospodarske transakcije sa inozemstvom te je doneseno Porezno rješenje kojim se ukida PDV ID broj.</w:t>
      </w:r>
    </w:p>
    <w:p w:rsidR="00783023" w:rsidRPr="00726867" w:rsidRDefault="00783023" w:rsidP="00783023">
      <w:pPr>
        <w:shd w:val="clear" w:color="auto" w:fill="FFFFFF" w:themeFill="background1"/>
        <w:jc w:val="both"/>
        <w:rPr>
          <w:rFonts w:ascii="Arial Narrow" w:hAnsi="Arial Narrow"/>
          <w:b/>
          <w:sz w:val="24"/>
          <w:szCs w:val="24"/>
        </w:rPr>
      </w:pPr>
    </w:p>
    <w:p w:rsidR="00783023" w:rsidRPr="00783023" w:rsidRDefault="00783023" w:rsidP="00783023">
      <w:pPr>
        <w:jc w:val="both"/>
        <w:rPr>
          <w:rFonts w:ascii="Arial Narrow" w:hAnsi="Arial Narrow"/>
          <w:sz w:val="24"/>
          <w:szCs w:val="24"/>
        </w:rPr>
      </w:pPr>
    </w:p>
    <w:p w:rsidR="003D057C" w:rsidRPr="00726867" w:rsidRDefault="003D057C" w:rsidP="003D057C">
      <w:pPr>
        <w:spacing w:line="288" w:lineRule="auto"/>
        <w:jc w:val="both"/>
        <w:rPr>
          <w:rFonts w:ascii="Arial Narrow" w:hAnsi="Arial Narrow" w:cs="Arial"/>
          <w:sz w:val="24"/>
          <w:szCs w:val="24"/>
        </w:rPr>
      </w:pPr>
    </w:p>
    <w:p w:rsidR="003B2C1E" w:rsidRDefault="00E53C96" w:rsidP="00B41E04">
      <w:pPr>
        <w:rPr>
          <w:rFonts w:ascii="Arial Narrow" w:hAnsi="Arial Narrow"/>
          <w:sz w:val="24"/>
          <w:szCs w:val="24"/>
        </w:rPr>
      </w:pPr>
      <w:r>
        <w:rPr>
          <w:rFonts w:ascii="Arial Narrow" w:hAnsi="Arial Narrow"/>
          <w:sz w:val="24"/>
          <w:szCs w:val="24"/>
        </w:rPr>
        <w:t xml:space="preserve">Slijedom iznesenog, u nastavku </w:t>
      </w:r>
      <w:r w:rsidR="00726867">
        <w:rPr>
          <w:rFonts w:ascii="Arial Narrow" w:hAnsi="Arial Narrow"/>
          <w:sz w:val="24"/>
          <w:szCs w:val="24"/>
        </w:rPr>
        <w:t>se daje slijedeće očitovanje</w:t>
      </w:r>
      <w:r>
        <w:rPr>
          <w:rFonts w:ascii="Arial Narrow" w:hAnsi="Arial Narrow"/>
          <w:sz w:val="24"/>
          <w:szCs w:val="24"/>
        </w:rPr>
        <w:t>:</w:t>
      </w:r>
    </w:p>
    <w:p w:rsidR="00B13B9D" w:rsidRPr="00B13B9D" w:rsidRDefault="00C72480" w:rsidP="00B13B9D">
      <w:pPr>
        <w:pStyle w:val="Odlomakpopisa"/>
        <w:numPr>
          <w:ilvl w:val="0"/>
          <w:numId w:val="17"/>
        </w:numPr>
        <w:rPr>
          <w:rFonts w:ascii="Arial Narrow" w:hAnsi="Arial Narrow"/>
          <w:sz w:val="24"/>
          <w:szCs w:val="24"/>
        </w:rPr>
      </w:pPr>
      <w:r>
        <w:rPr>
          <w:rFonts w:ascii="Arial Narrow" w:hAnsi="Arial Narrow"/>
          <w:sz w:val="24"/>
          <w:szCs w:val="24"/>
        </w:rPr>
        <w:t>Stanje imovine na dan 29.08</w:t>
      </w:r>
      <w:r w:rsidR="00BE18EF">
        <w:rPr>
          <w:rFonts w:ascii="Arial Narrow" w:hAnsi="Arial Narrow"/>
          <w:sz w:val="24"/>
          <w:szCs w:val="24"/>
        </w:rPr>
        <w:t>.2016</w:t>
      </w:r>
      <w:r w:rsidR="00B13B9D" w:rsidRPr="00B13B9D">
        <w:rPr>
          <w:rFonts w:ascii="Arial Narrow" w:hAnsi="Arial Narrow"/>
          <w:sz w:val="24"/>
          <w:szCs w:val="24"/>
        </w:rPr>
        <w:t>.</w:t>
      </w:r>
    </w:p>
    <w:p w:rsidR="00B13B9D" w:rsidRDefault="00B13B9D" w:rsidP="00B13B9D">
      <w:pPr>
        <w:pStyle w:val="Odlomakpopisa"/>
        <w:numPr>
          <w:ilvl w:val="0"/>
          <w:numId w:val="17"/>
        </w:numPr>
        <w:rPr>
          <w:rFonts w:ascii="Arial Narrow" w:hAnsi="Arial Narrow"/>
          <w:sz w:val="24"/>
          <w:szCs w:val="24"/>
        </w:rPr>
      </w:pPr>
      <w:r>
        <w:rPr>
          <w:rFonts w:ascii="Arial Narrow" w:hAnsi="Arial Narrow"/>
          <w:sz w:val="24"/>
          <w:szCs w:val="24"/>
        </w:rPr>
        <w:t xml:space="preserve">Ostvareni troškovi u stečajnom </w:t>
      </w:r>
      <w:r w:rsidR="00C72480">
        <w:rPr>
          <w:rFonts w:ascii="Arial Narrow" w:hAnsi="Arial Narrow"/>
          <w:sz w:val="24"/>
          <w:szCs w:val="24"/>
        </w:rPr>
        <w:t>postupku od 27.03.2015. do 29.08</w:t>
      </w:r>
      <w:r w:rsidR="00BE18EF">
        <w:rPr>
          <w:rFonts w:ascii="Arial Narrow" w:hAnsi="Arial Narrow"/>
          <w:sz w:val="24"/>
          <w:szCs w:val="24"/>
        </w:rPr>
        <w:t>.2016</w:t>
      </w:r>
      <w:r>
        <w:rPr>
          <w:rFonts w:ascii="Arial Narrow" w:hAnsi="Arial Narrow"/>
          <w:sz w:val="24"/>
          <w:szCs w:val="24"/>
        </w:rPr>
        <w:t>.</w:t>
      </w:r>
    </w:p>
    <w:p w:rsidR="00B13B9D" w:rsidRPr="00E53C96" w:rsidRDefault="00B13B9D" w:rsidP="00B13B9D">
      <w:pPr>
        <w:pStyle w:val="Odlomakpopisa"/>
        <w:numPr>
          <w:ilvl w:val="0"/>
          <w:numId w:val="17"/>
        </w:numPr>
        <w:rPr>
          <w:rFonts w:ascii="Arial Narrow" w:hAnsi="Arial Narrow"/>
          <w:sz w:val="24"/>
          <w:szCs w:val="24"/>
        </w:rPr>
      </w:pPr>
      <w:r>
        <w:rPr>
          <w:rFonts w:ascii="Arial Narrow" w:hAnsi="Arial Narrow"/>
          <w:sz w:val="24"/>
          <w:szCs w:val="24"/>
        </w:rPr>
        <w:t>Ostvareni priljevi na račun i odl</w:t>
      </w:r>
      <w:r w:rsidR="00BE18EF">
        <w:rPr>
          <w:rFonts w:ascii="Arial Narrow" w:hAnsi="Arial Narrow"/>
          <w:sz w:val="24"/>
          <w:szCs w:val="24"/>
        </w:rPr>
        <w:t xml:space="preserve">jevi sa računa </w:t>
      </w:r>
      <w:r w:rsidR="00C72480">
        <w:rPr>
          <w:rFonts w:ascii="Arial Narrow" w:hAnsi="Arial Narrow"/>
          <w:sz w:val="24"/>
          <w:szCs w:val="24"/>
        </w:rPr>
        <w:t>u razdoblju od 27.03.2015. do 29.08</w:t>
      </w:r>
      <w:r w:rsidR="00BE18EF">
        <w:rPr>
          <w:rFonts w:ascii="Arial Narrow" w:hAnsi="Arial Narrow"/>
          <w:sz w:val="24"/>
          <w:szCs w:val="24"/>
        </w:rPr>
        <w:t>.2016</w:t>
      </w:r>
      <w:r>
        <w:rPr>
          <w:rFonts w:ascii="Arial Narrow" w:hAnsi="Arial Narrow"/>
          <w:sz w:val="24"/>
          <w:szCs w:val="24"/>
        </w:rPr>
        <w:t>.</w:t>
      </w:r>
    </w:p>
    <w:p w:rsidR="00B13B9D" w:rsidRDefault="00B13B9D" w:rsidP="00B13B9D">
      <w:pPr>
        <w:rPr>
          <w:sz w:val="24"/>
          <w:szCs w:val="24"/>
        </w:rPr>
      </w:pPr>
    </w:p>
    <w:p w:rsidR="00726867" w:rsidRPr="00B13B9D" w:rsidRDefault="00726867" w:rsidP="00430744">
      <w:pPr>
        <w:pStyle w:val="Odlomakpopisa"/>
        <w:spacing w:line="288" w:lineRule="auto"/>
        <w:ind w:left="1080"/>
        <w:jc w:val="both"/>
        <w:rPr>
          <w:rFonts w:ascii="Arial Narrow" w:hAnsi="Arial Narrow" w:cs="Arial"/>
        </w:rPr>
      </w:pPr>
    </w:p>
    <w:p w:rsidR="00FB53D8" w:rsidRPr="00726867" w:rsidRDefault="00E53C96" w:rsidP="000749AA">
      <w:pPr>
        <w:jc w:val="both"/>
        <w:rPr>
          <w:rFonts w:ascii="Arial Narrow" w:hAnsi="Arial Narrow"/>
          <w:b/>
          <w:i/>
          <w:sz w:val="24"/>
          <w:szCs w:val="24"/>
          <w:u w:val="single"/>
        </w:rPr>
      </w:pPr>
      <w:r w:rsidRPr="00726867">
        <w:rPr>
          <w:rFonts w:ascii="Arial Narrow" w:hAnsi="Arial Narrow"/>
          <w:b/>
          <w:i/>
          <w:sz w:val="24"/>
          <w:szCs w:val="24"/>
          <w:u w:val="single"/>
        </w:rPr>
        <w:t>II</w:t>
      </w:r>
      <w:r w:rsidR="00C72480">
        <w:rPr>
          <w:rFonts w:ascii="Arial Narrow" w:hAnsi="Arial Narrow"/>
          <w:b/>
          <w:i/>
          <w:sz w:val="24"/>
          <w:szCs w:val="24"/>
          <w:u w:val="single"/>
        </w:rPr>
        <w:t>. STANJE STEČAJNE MASE NA DAN 29.08</w:t>
      </w:r>
      <w:r w:rsidR="004A0159">
        <w:rPr>
          <w:rFonts w:ascii="Arial Narrow" w:hAnsi="Arial Narrow"/>
          <w:b/>
          <w:i/>
          <w:sz w:val="24"/>
          <w:szCs w:val="24"/>
          <w:u w:val="single"/>
        </w:rPr>
        <w:t>.2016</w:t>
      </w:r>
      <w:r w:rsidRPr="00726867">
        <w:rPr>
          <w:rFonts w:ascii="Arial Narrow" w:hAnsi="Arial Narrow"/>
          <w:b/>
          <w:i/>
          <w:sz w:val="24"/>
          <w:szCs w:val="24"/>
          <w:u w:val="single"/>
        </w:rPr>
        <w:t>.</w:t>
      </w:r>
    </w:p>
    <w:p w:rsidR="00E53C96" w:rsidRPr="00726867" w:rsidRDefault="00E53C96" w:rsidP="000749AA">
      <w:pPr>
        <w:jc w:val="both"/>
        <w:rPr>
          <w:rFonts w:ascii="Arial Narrow" w:hAnsi="Arial Narrow"/>
          <w:b/>
          <w:i/>
          <w:sz w:val="24"/>
          <w:szCs w:val="24"/>
          <w:u w:val="single"/>
        </w:rPr>
      </w:pPr>
    </w:p>
    <w:p w:rsidR="00E53C96" w:rsidRDefault="00E53C96" w:rsidP="00C72480">
      <w:pPr>
        <w:jc w:val="both"/>
        <w:rPr>
          <w:rFonts w:ascii="Arial Narrow" w:hAnsi="Arial Narrow"/>
          <w:sz w:val="24"/>
          <w:szCs w:val="24"/>
        </w:rPr>
      </w:pPr>
      <w:r w:rsidRPr="00726867">
        <w:rPr>
          <w:rFonts w:ascii="Arial Narrow" w:hAnsi="Arial Narrow"/>
          <w:sz w:val="24"/>
          <w:szCs w:val="24"/>
        </w:rPr>
        <w:t>Imovina koja čini stečajnu masu sastoji se od nekretnina i potraživanja kupaca (dužnikovi dužnici)</w:t>
      </w:r>
    </w:p>
    <w:p w:rsidR="00726867" w:rsidRPr="00726867" w:rsidRDefault="00726867" w:rsidP="00C72480">
      <w:pPr>
        <w:jc w:val="both"/>
        <w:rPr>
          <w:rFonts w:ascii="Arial Narrow" w:eastAsia="Times New Roman" w:hAnsi="Arial Narrow" w:cs="Arial"/>
          <w:sz w:val="24"/>
          <w:szCs w:val="24"/>
          <w:lang w:eastAsia="hr-HR"/>
        </w:rPr>
      </w:pPr>
      <w:r w:rsidRPr="00726867">
        <w:rPr>
          <w:rFonts w:ascii="Arial Narrow" w:eastAsia="Times New Roman" w:hAnsi="Arial Narrow" w:cs="Arial"/>
          <w:sz w:val="24"/>
          <w:szCs w:val="24"/>
          <w:lang w:eastAsia="hr-HR"/>
        </w:rPr>
        <w:t>U nastavku daje se prikaz imovine stečajnog dužnika na dan otvaranja stečajnog postupa, prikaz umanjenja početno iskazane vrijednosti imovine stečajnog d</w:t>
      </w:r>
      <w:r w:rsidR="00DB5D37">
        <w:rPr>
          <w:rFonts w:ascii="Arial Narrow" w:eastAsia="Times New Roman" w:hAnsi="Arial Narrow" w:cs="Arial"/>
          <w:sz w:val="24"/>
          <w:szCs w:val="24"/>
          <w:lang w:eastAsia="hr-HR"/>
        </w:rPr>
        <w:t xml:space="preserve">užnika, </w:t>
      </w:r>
      <w:r w:rsidRPr="00726867">
        <w:rPr>
          <w:rFonts w:ascii="Arial Narrow" w:eastAsia="Times New Roman" w:hAnsi="Arial Narrow" w:cs="Arial"/>
          <w:sz w:val="24"/>
          <w:szCs w:val="24"/>
          <w:lang w:eastAsia="hr-HR"/>
        </w:rPr>
        <w:t xml:space="preserve"> te prikaz  stanja stečajne mase na dan izrade Izvješća</w:t>
      </w:r>
    </w:p>
    <w:p w:rsidR="00E53C96" w:rsidRPr="00BE18EF" w:rsidRDefault="00E53C96" w:rsidP="000749AA">
      <w:pPr>
        <w:jc w:val="both"/>
        <w:rPr>
          <w:rFonts w:ascii="Arial Narrow" w:hAnsi="Arial Narrow"/>
          <w:sz w:val="24"/>
          <w:szCs w:val="24"/>
        </w:rPr>
      </w:pPr>
    </w:p>
    <w:p w:rsidR="00DC07B1" w:rsidRPr="00BE18EF" w:rsidRDefault="00DC07B1" w:rsidP="00C72480">
      <w:pPr>
        <w:jc w:val="both"/>
        <w:rPr>
          <w:rFonts w:ascii="Arial Narrow" w:eastAsia="Times New Roman" w:hAnsi="Arial Narrow" w:cs="Arial"/>
          <w:i/>
          <w:sz w:val="24"/>
          <w:szCs w:val="24"/>
          <w:lang w:eastAsia="hr-HR"/>
        </w:rPr>
      </w:pPr>
      <w:r w:rsidRPr="00BE18EF">
        <w:rPr>
          <w:rFonts w:ascii="Arial Narrow" w:eastAsia="Times New Roman" w:hAnsi="Arial Narrow" w:cs="Arial"/>
          <w:sz w:val="24"/>
          <w:szCs w:val="24"/>
          <w:lang w:eastAsia="hr-HR"/>
        </w:rPr>
        <w:t>Imovina stečajnog dužnika danom otvaranja stečajnog postupka procijenjena je na</w:t>
      </w:r>
      <w:r w:rsidR="008111B0" w:rsidRPr="00BE18EF">
        <w:rPr>
          <w:rFonts w:ascii="Arial Narrow" w:eastAsia="Times New Roman" w:hAnsi="Arial Narrow" w:cs="Arial"/>
          <w:sz w:val="24"/>
          <w:szCs w:val="24"/>
          <w:lang w:eastAsia="hr-HR"/>
        </w:rPr>
        <w:t xml:space="preserve"> </w:t>
      </w:r>
      <w:r w:rsidR="008061EE" w:rsidRPr="00BE18EF">
        <w:rPr>
          <w:rFonts w:ascii="Arial Narrow" w:hAnsi="Arial Narrow"/>
          <w:sz w:val="24"/>
          <w:szCs w:val="24"/>
        </w:rPr>
        <w:t>1.082.851,95</w:t>
      </w:r>
      <w:r w:rsidR="0007280F" w:rsidRPr="00BE18EF">
        <w:rPr>
          <w:rFonts w:ascii="Arial Narrow" w:hAnsi="Arial Narrow"/>
          <w:sz w:val="24"/>
          <w:szCs w:val="24"/>
        </w:rPr>
        <w:t xml:space="preserve"> </w:t>
      </w:r>
      <w:r w:rsidR="008061EE" w:rsidRPr="00BE18EF">
        <w:rPr>
          <w:rFonts w:ascii="Arial Narrow" w:eastAsia="Times New Roman" w:hAnsi="Arial Narrow" w:cs="Arial"/>
          <w:sz w:val="24"/>
          <w:szCs w:val="24"/>
          <w:lang w:eastAsia="hr-HR"/>
        </w:rPr>
        <w:t xml:space="preserve">kn, </w:t>
      </w:r>
      <w:r w:rsidR="00CB7178" w:rsidRPr="00BE18EF">
        <w:rPr>
          <w:rFonts w:ascii="Arial Narrow" w:eastAsia="Times New Roman" w:hAnsi="Arial Narrow" w:cs="Arial"/>
          <w:sz w:val="24"/>
          <w:szCs w:val="24"/>
          <w:lang w:eastAsia="hr-HR"/>
        </w:rPr>
        <w:t xml:space="preserve">a sastojala se je od nekretnina u iznosu od </w:t>
      </w:r>
      <w:r w:rsidR="00CB7178" w:rsidRPr="00BE18EF">
        <w:rPr>
          <w:rFonts w:ascii="Arial Narrow" w:hAnsi="Arial Narrow" w:cs="Tahoma"/>
          <w:sz w:val="24"/>
          <w:szCs w:val="24"/>
        </w:rPr>
        <w:t xml:space="preserve">752.603,59 kn i potraživanja od kupaca u iznosu od </w:t>
      </w:r>
      <w:r w:rsidR="00CB7178" w:rsidRPr="00BE18EF">
        <w:rPr>
          <w:rFonts w:ascii="Arial Narrow" w:hAnsi="Arial Narrow"/>
          <w:sz w:val="24"/>
          <w:szCs w:val="24"/>
        </w:rPr>
        <w:t xml:space="preserve">330.248,36 </w:t>
      </w:r>
      <w:r w:rsidR="00CB7178" w:rsidRPr="00BE18EF">
        <w:rPr>
          <w:rFonts w:ascii="Arial Narrow" w:eastAsia="Times New Roman" w:hAnsi="Arial Narrow" w:cs="Arial"/>
          <w:i/>
          <w:sz w:val="24"/>
          <w:szCs w:val="24"/>
          <w:lang w:eastAsia="hr-HR"/>
        </w:rPr>
        <w:t>kn</w:t>
      </w:r>
    </w:p>
    <w:p w:rsidR="00CB7178" w:rsidRDefault="00CB7178" w:rsidP="00AD5D5D">
      <w:pPr>
        <w:spacing w:line="288" w:lineRule="auto"/>
        <w:jc w:val="both"/>
        <w:rPr>
          <w:rFonts w:ascii="Arial Narrow" w:eastAsia="Times New Roman" w:hAnsi="Arial Narrow" w:cs="Arial"/>
          <w:i/>
          <w:sz w:val="24"/>
          <w:szCs w:val="24"/>
          <w:u w:val="single"/>
          <w:lang w:eastAsia="hr-HR"/>
        </w:rPr>
      </w:pPr>
    </w:p>
    <w:p w:rsidR="00CB7178" w:rsidRPr="00CB7178" w:rsidRDefault="00CB7178" w:rsidP="00CB7178">
      <w:pPr>
        <w:spacing w:line="288" w:lineRule="auto"/>
        <w:jc w:val="both"/>
        <w:rPr>
          <w:rFonts w:ascii="Arial Narrow" w:eastAsia="Times New Roman" w:hAnsi="Arial Narrow" w:cs="Arial"/>
          <w:b/>
          <w:sz w:val="24"/>
          <w:szCs w:val="24"/>
          <w:u w:val="single"/>
          <w:lang w:eastAsia="hr-HR"/>
        </w:rPr>
      </w:pPr>
      <w:r w:rsidRPr="00CB7178">
        <w:rPr>
          <w:rFonts w:ascii="Arial Narrow" w:eastAsia="Times New Roman" w:hAnsi="Arial Narrow" w:cs="Arial"/>
          <w:b/>
          <w:sz w:val="24"/>
          <w:szCs w:val="24"/>
          <w:u w:val="single"/>
          <w:lang w:eastAsia="hr-HR"/>
        </w:rPr>
        <w:t>1.Nekretnine</w:t>
      </w:r>
    </w:p>
    <w:p w:rsidR="005E1A59" w:rsidRPr="00726867" w:rsidRDefault="008061EE" w:rsidP="00C72480">
      <w:pPr>
        <w:pStyle w:val="StandardWeb"/>
        <w:numPr>
          <w:ilvl w:val="0"/>
          <w:numId w:val="21"/>
        </w:numPr>
        <w:spacing w:after="0"/>
        <w:ind w:left="714" w:hanging="357"/>
        <w:jc w:val="both"/>
        <w:rPr>
          <w:rFonts w:ascii="Arial Narrow" w:hAnsi="Arial Narrow" w:cs="Tahoma"/>
        </w:rPr>
      </w:pPr>
      <w:r w:rsidRPr="00726867">
        <w:rPr>
          <w:rFonts w:ascii="Arial Narrow" w:hAnsi="Arial Narrow" w:cs="Tahoma"/>
          <w:u w:val="single"/>
        </w:rPr>
        <w:t>N</w:t>
      </w:r>
      <w:r w:rsidR="005E1A59" w:rsidRPr="00726867">
        <w:rPr>
          <w:rFonts w:ascii="Arial Narrow" w:hAnsi="Arial Narrow" w:cs="Tahoma"/>
          <w:u w:val="single"/>
        </w:rPr>
        <w:t>ekretnine u Umagu</w:t>
      </w:r>
      <w:r w:rsidR="005E1A59" w:rsidRPr="00726867">
        <w:rPr>
          <w:rFonts w:ascii="Arial Narrow" w:hAnsi="Arial Narrow" w:cs="Tahoma"/>
        </w:rPr>
        <w:t xml:space="preserve"> upisane u zemljišnim knjigama u z.k.ul. 5037,poduložak broj 36, k.o. Umag, etažno vlasništvo s određenim omjerima , čestica broj 2506/1 zgrada od 1065 m2, dvorište od 1339m2, odnosno ukupno 2404 m2 i to: </w:t>
      </w:r>
    </w:p>
    <w:p w:rsidR="005E1A59" w:rsidRPr="00726867" w:rsidRDefault="005E1A59" w:rsidP="008061EE">
      <w:pPr>
        <w:pStyle w:val="StandardWeb"/>
        <w:spacing w:after="0" w:line="288" w:lineRule="auto"/>
        <w:ind w:left="720"/>
        <w:jc w:val="both"/>
        <w:rPr>
          <w:rFonts w:ascii="Arial Narrow" w:hAnsi="Arial Narrow" w:cs="Tahoma"/>
        </w:rPr>
      </w:pPr>
      <w:r w:rsidRPr="00726867">
        <w:rPr>
          <w:rFonts w:ascii="Arial Narrow" w:hAnsi="Arial Narrow" w:cs="Tahoma"/>
          <w:b/>
        </w:rPr>
        <w:t>7 ETAŽA 30/10000</w:t>
      </w:r>
      <w:r w:rsidR="003B1F0C">
        <w:rPr>
          <w:rFonts w:ascii="Arial Narrow" w:hAnsi="Arial Narrow" w:cs="Tahoma"/>
        </w:rPr>
        <w:t xml:space="preserve"> posebni dio A7 ulaz</w:t>
      </w:r>
      <w:r w:rsidRPr="00726867">
        <w:rPr>
          <w:rFonts w:ascii="Arial Narrow" w:hAnsi="Arial Narrow" w:cs="Tahoma"/>
        </w:rPr>
        <w:t xml:space="preserve"> "A" -PODRUM-drvarnica 9, neto površine 7,97 m2</w:t>
      </w:r>
    </w:p>
    <w:p w:rsidR="005E1A59" w:rsidRPr="00726867" w:rsidRDefault="005E1A59" w:rsidP="00C72480">
      <w:pPr>
        <w:pStyle w:val="StandardWeb"/>
        <w:spacing w:after="0"/>
        <w:ind w:left="720"/>
        <w:jc w:val="both"/>
        <w:rPr>
          <w:rFonts w:ascii="Arial Narrow" w:hAnsi="Arial Narrow" w:cs="Tahoma"/>
        </w:rPr>
      </w:pPr>
      <w:r w:rsidRPr="00726867">
        <w:rPr>
          <w:rFonts w:ascii="Arial Narrow" w:hAnsi="Arial Narrow" w:cs="Tahoma"/>
          <w:b/>
        </w:rPr>
        <w:t>36.ETAŽA 359/10000</w:t>
      </w:r>
      <w:r w:rsidRPr="00726867">
        <w:rPr>
          <w:rFonts w:ascii="Arial Narrow" w:hAnsi="Arial Narrow" w:cs="Tahoma"/>
        </w:rPr>
        <w:t xml:space="preserve"> posebni dio "A12" ulaz "A" -PRIZEMLJE S</w:t>
      </w:r>
      <w:r w:rsidR="003B1F0C">
        <w:rPr>
          <w:rFonts w:ascii="Arial Narrow" w:hAnsi="Arial Narrow" w:cs="Tahoma"/>
        </w:rPr>
        <w:t xml:space="preserve">TAN "C" sastoji se od hodnika  8,62m2 ,kuhinja </w:t>
      </w:r>
      <w:r w:rsidRPr="00726867">
        <w:rPr>
          <w:rFonts w:ascii="Arial Narrow" w:hAnsi="Arial Narrow" w:cs="Tahoma"/>
        </w:rPr>
        <w:t xml:space="preserve"> 7,27m</w:t>
      </w:r>
      <w:r w:rsidR="003B1F0C">
        <w:rPr>
          <w:rFonts w:ascii="Arial Narrow" w:hAnsi="Arial Narrow" w:cs="Tahoma"/>
        </w:rPr>
        <w:t xml:space="preserve">2, dnevna soba i </w:t>
      </w:r>
      <w:proofErr w:type="spellStart"/>
      <w:r w:rsidR="003B1F0C">
        <w:rPr>
          <w:rFonts w:ascii="Arial Narrow" w:hAnsi="Arial Narrow" w:cs="Tahoma"/>
        </w:rPr>
        <w:t>blagavaonica</w:t>
      </w:r>
      <w:proofErr w:type="spellEnd"/>
      <w:r w:rsidR="003B1F0C">
        <w:rPr>
          <w:rFonts w:ascii="Arial Narrow" w:hAnsi="Arial Narrow" w:cs="Tahoma"/>
        </w:rPr>
        <w:t xml:space="preserve">  24,94m2, </w:t>
      </w:r>
      <w:proofErr w:type="spellStart"/>
      <w:r w:rsidR="003B1F0C">
        <w:rPr>
          <w:rFonts w:ascii="Arial Narrow" w:hAnsi="Arial Narrow" w:cs="Tahoma"/>
        </w:rPr>
        <w:t>loggia</w:t>
      </w:r>
      <w:proofErr w:type="spellEnd"/>
      <w:r w:rsidR="003B1F0C">
        <w:rPr>
          <w:rFonts w:ascii="Arial Narrow" w:hAnsi="Arial Narrow" w:cs="Tahoma"/>
        </w:rPr>
        <w:t xml:space="preserve"> 5,74</w:t>
      </w:r>
      <w:r w:rsidRPr="00726867">
        <w:rPr>
          <w:rFonts w:ascii="Arial Narrow" w:hAnsi="Arial Narrow" w:cs="Tahoma"/>
        </w:rPr>
        <w:t>m2,</w:t>
      </w:r>
      <w:r w:rsidR="003B1F0C">
        <w:rPr>
          <w:rFonts w:ascii="Arial Narrow" w:hAnsi="Arial Narrow" w:cs="Tahoma"/>
        </w:rPr>
        <w:t xml:space="preserve"> hodnik </w:t>
      </w:r>
      <w:r w:rsidRPr="00726867">
        <w:rPr>
          <w:rFonts w:ascii="Arial Narrow" w:hAnsi="Arial Narrow" w:cs="Tahoma"/>
        </w:rPr>
        <w:t xml:space="preserve"> 3,17m2,</w:t>
      </w:r>
      <w:r w:rsidR="003B1F0C">
        <w:rPr>
          <w:rFonts w:ascii="Arial Narrow" w:hAnsi="Arial Narrow" w:cs="Tahoma"/>
        </w:rPr>
        <w:t xml:space="preserve"> spavaća soba 13,35</w:t>
      </w:r>
      <w:r w:rsidRPr="00726867">
        <w:rPr>
          <w:rFonts w:ascii="Arial Narrow" w:hAnsi="Arial Narrow" w:cs="Tahoma"/>
        </w:rPr>
        <w:t xml:space="preserve">m2, </w:t>
      </w:r>
      <w:proofErr w:type="spellStart"/>
      <w:r w:rsidRPr="00726867">
        <w:rPr>
          <w:rFonts w:ascii="Arial Narrow" w:hAnsi="Arial Narrow" w:cs="Tahoma"/>
        </w:rPr>
        <w:t>logg</w:t>
      </w:r>
      <w:r w:rsidR="003B1F0C">
        <w:rPr>
          <w:rFonts w:ascii="Arial Narrow" w:hAnsi="Arial Narrow" w:cs="Tahoma"/>
        </w:rPr>
        <w:t>ia</w:t>
      </w:r>
      <w:proofErr w:type="spellEnd"/>
      <w:r w:rsidR="003B1F0C">
        <w:rPr>
          <w:rFonts w:ascii="Arial Narrow" w:hAnsi="Arial Narrow" w:cs="Tahoma"/>
        </w:rPr>
        <w:t xml:space="preserve"> </w:t>
      </w:r>
      <w:r w:rsidRPr="00726867">
        <w:rPr>
          <w:rFonts w:ascii="Arial Narrow" w:hAnsi="Arial Narrow" w:cs="Tahoma"/>
        </w:rPr>
        <w:t>2,68m2,</w:t>
      </w:r>
      <w:r w:rsidR="003B1F0C">
        <w:rPr>
          <w:rFonts w:ascii="Arial Narrow" w:hAnsi="Arial Narrow" w:cs="Tahoma"/>
        </w:rPr>
        <w:t xml:space="preserve"> garderoba </w:t>
      </w:r>
      <w:r w:rsidRPr="00726867">
        <w:rPr>
          <w:rFonts w:ascii="Arial Narrow" w:hAnsi="Arial Narrow" w:cs="Tahoma"/>
        </w:rPr>
        <w:t>2,08m2,</w:t>
      </w:r>
      <w:r w:rsidR="003B1F0C">
        <w:rPr>
          <w:rFonts w:ascii="Arial Narrow" w:hAnsi="Arial Narrow" w:cs="Tahoma"/>
        </w:rPr>
        <w:t xml:space="preserve"> kupaonica </w:t>
      </w:r>
      <w:r w:rsidRPr="00726867">
        <w:rPr>
          <w:rFonts w:ascii="Arial Narrow" w:hAnsi="Arial Narrow" w:cs="Tahoma"/>
        </w:rPr>
        <w:t>2,83m2,</w:t>
      </w:r>
      <w:r w:rsidR="003B1F0C">
        <w:rPr>
          <w:rFonts w:ascii="Arial Narrow" w:hAnsi="Arial Narrow" w:cs="Tahoma"/>
        </w:rPr>
        <w:t xml:space="preserve"> spavaća soba</w:t>
      </w:r>
      <w:r w:rsidRPr="00726867">
        <w:rPr>
          <w:rFonts w:ascii="Arial Narrow" w:hAnsi="Arial Narrow" w:cs="Tahoma"/>
        </w:rPr>
        <w:t xml:space="preserve"> 10,06m2,</w:t>
      </w:r>
      <w:r w:rsidR="003B1F0C">
        <w:rPr>
          <w:rFonts w:ascii="Arial Narrow" w:hAnsi="Arial Narrow" w:cs="Tahoma"/>
        </w:rPr>
        <w:t xml:space="preserve"> </w:t>
      </w:r>
      <w:proofErr w:type="spellStart"/>
      <w:r w:rsidR="003B1F0C">
        <w:rPr>
          <w:rFonts w:ascii="Arial Narrow" w:hAnsi="Arial Narrow" w:cs="Tahoma"/>
        </w:rPr>
        <w:t>utilltysa</w:t>
      </w:r>
      <w:proofErr w:type="spellEnd"/>
      <w:r w:rsidR="003B1F0C">
        <w:rPr>
          <w:rFonts w:ascii="Arial Narrow" w:hAnsi="Arial Narrow" w:cs="Tahoma"/>
        </w:rPr>
        <w:t xml:space="preserve"> 2,78</w:t>
      </w:r>
      <w:r w:rsidRPr="00726867">
        <w:rPr>
          <w:rFonts w:ascii="Arial Narrow" w:hAnsi="Arial Narrow" w:cs="Tahoma"/>
        </w:rPr>
        <w:t>m</w:t>
      </w:r>
      <w:r w:rsidR="003B1F0C">
        <w:rPr>
          <w:rFonts w:ascii="Arial Narrow" w:hAnsi="Arial Narrow" w:cs="Tahoma"/>
        </w:rPr>
        <w:t>2</w:t>
      </w:r>
      <w:r w:rsidRPr="00726867">
        <w:rPr>
          <w:rFonts w:ascii="Arial Narrow" w:hAnsi="Arial Narrow" w:cs="Tahoma"/>
        </w:rPr>
        <w:t>,</w:t>
      </w:r>
      <w:r w:rsidR="003B1F0C">
        <w:rPr>
          <w:rFonts w:ascii="Arial Narrow" w:hAnsi="Arial Narrow" w:cs="Tahoma"/>
        </w:rPr>
        <w:t xml:space="preserve"> kupaonica 7,84m2, </w:t>
      </w:r>
      <w:proofErr w:type="spellStart"/>
      <w:r w:rsidR="003B1F0C">
        <w:rPr>
          <w:rFonts w:ascii="Arial Narrow" w:hAnsi="Arial Narrow" w:cs="Tahoma"/>
        </w:rPr>
        <w:t>loggia</w:t>
      </w:r>
      <w:proofErr w:type="spellEnd"/>
      <w:r w:rsidR="003B1F0C">
        <w:rPr>
          <w:rFonts w:ascii="Arial Narrow" w:hAnsi="Arial Narrow" w:cs="Tahoma"/>
        </w:rPr>
        <w:t xml:space="preserve"> 4,26</w:t>
      </w:r>
      <w:r w:rsidRPr="00726867">
        <w:rPr>
          <w:rFonts w:ascii="Arial Narrow" w:hAnsi="Arial Narrow" w:cs="Tahoma"/>
        </w:rPr>
        <w:t xml:space="preserve">m2 ukupne neto površina 95,65m2                                                                                                                                                                                                                                                </w:t>
      </w:r>
    </w:p>
    <w:p w:rsidR="00CB7178" w:rsidRDefault="005E1A59" w:rsidP="00C72480">
      <w:pPr>
        <w:ind w:left="720"/>
        <w:jc w:val="both"/>
        <w:rPr>
          <w:rFonts w:ascii="Arial Narrow" w:hAnsi="Arial Narrow" w:cs="Tahoma"/>
          <w:sz w:val="24"/>
          <w:szCs w:val="24"/>
        </w:rPr>
      </w:pPr>
      <w:r w:rsidRPr="00726867">
        <w:rPr>
          <w:rFonts w:ascii="Arial Narrow" w:hAnsi="Arial Narrow" w:cs="Tahoma"/>
          <w:sz w:val="24"/>
          <w:szCs w:val="24"/>
        </w:rPr>
        <w:t xml:space="preserve">čija je vrijednost u poslovnim knjigama stečajnog dužnika, na dan otvaranja stečajnog postupka, evidentirana na popisu dugotrajne imovine u iznosu od </w:t>
      </w:r>
      <w:r w:rsidR="00CB7178" w:rsidRPr="00CB7178">
        <w:rPr>
          <w:rFonts w:ascii="Arial Narrow" w:hAnsi="Arial Narrow" w:cs="Tahoma"/>
          <w:sz w:val="24"/>
          <w:szCs w:val="24"/>
        </w:rPr>
        <w:t>752.603,59 kn</w:t>
      </w:r>
    </w:p>
    <w:p w:rsidR="003219A1" w:rsidRPr="003219A1" w:rsidRDefault="003219A1" w:rsidP="00DB5D37">
      <w:pPr>
        <w:pStyle w:val="StandardWeb"/>
        <w:spacing w:after="0" w:line="288" w:lineRule="auto"/>
        <w:ind w:firstLine="708"/>
        <w:jc w:val="both"/>
        <w:rPr>
          <w:rFonts w:ascii="Arial Narrow" w:hAnsi="Arial Narrow" w:cs="Tahoma"/>
        </w:rPr>
      </w:pPr>
      <w:r w:rsidRPr="003219A1">
        <w:rPr>
          <w:rFonts w:ascii="Arial Narrow" w:hAnsi="Arial Narrow" w:cs="Tahoma"/>
        </w:rPr>
        <w:t>Na naveden</w:t>
      </w:r>
      <w:r w:rsidR="00DB5D37">
        <w:rPr>
          <w:rFonts w:ascii="Arial Narrow" w:hAnsi="Arial Narrow" w:cs="Tahoma"/>
        </w:rPr>
        <w:t>im</w:t>
      </w:r>
      <w:r w:rsidRPr="003219A1">
        <w:rPr>
          <w:rFonts w:ascii="Arial Narrow" w:hAnsi="Arial Narrow" w:cs="Tahoma"/>
        </w:rPr>
        <w:t xml:space="preserve"> nekretnin</w:t>
      </w:r>
      <w:r w:rsidR="00DB5D37">
        <w:rPr>
          <w:rFonts w:ascii="Arial Narrow" w:hAnsi="Arial Narrow" w:cs="Tahoma"/>
        </w:rPr>
        <w:t>ama</w:t>
      </w:r>
      <w:r>
        <w:rPr>
          <w:rFonts w:ascii="Arial Narrow" w:hAnsi="Arial Narrow" w:cs="Tahoma"/>
        </w:rPr>
        <w:t xml:space="preserve"> upisano je pravo zaloga </w:t>
      </w:r>
      <w:r w:rsidRPr="003219A1">
        <w:rPr>
          <w:rFonts w:ascii="Arial Narrow" w:hAnsi="Arial Narrow" w:cs="Tahoma"/>
        </w:rPr>
        <w:t xml:space="preserve"> u korist </w:t>
      </w:r>
      <w:proofErr w:type="spellStart"/>
      <w:r w:rsidRPr="003219A1">
        <w:rPr>
          <w:rFonts w:ascii="Arial Narrow" w:hAnsi="Arial Narrow" w:cs="Tahoma"/>
        </w:rPr>
        <w:t>razlučnih</w:t>
      </w:r>
      <w:proofErr w:type="spellEnd"/>
      <w:r w:rsidRPr="003219A1">
        <w:rPr>
          <w:rFonts w:ascii="Arial Narrow" w:hAnsi="Arial Narrow" w:cs="Tahoma"/>
        </w:rPr>
        <w:t xml:space="preserve"> vjerovnika i to:</w:t>
      </w:r>
    </w:p>
    <w:p w:rsidR="003219A1" w:rsidRPr="00DB5D37" w:rsidRDefault="003219A1" w:rsidP="003219A1">
      <w:pPr>
        <w:rPr>
          <w:rFonts w:ascii="Arial Narrow" w:hAnsi="Arial Narrow"/>
          <w:sz w:val="24"/>
          <w:szCs w:val="24"/>
        </w:rPr>
      </w:pPr>
    </w:p>
    <w:p w:rsidR="003219A1" w:rsidRPr="00DB5D37" w:rsidRDefault="003219A1" w:rsidP="003219A1">
      <w:pPr>
        <w:numPr>
          <w:ilvl w:val="0"/>
          <w:numId w:val="25"/>
        </w:numPr>
        <w:jc w:val="both"/>
        <w:rPr>
          <w:rFonts w:ascii="Arial Narrow" w:hAnsi="Arial Narrow"/>
          <w:sz w:val="24"/>
          <w:szCs w:val="24"/>
        </w:rPr>
      </w:pPr>
      <w:r w:rsidRPr="00DB5D37">
        <w:rPr>
          <w:rFonts w:ascii="Arial Narrow" w:hAnsi="Arial Narrow"/>
          <w:sz w:val="24"/>
          <w:szCs w:val="24"/>
        </w:rPr>
        <w:t>RAIFFEISENBANK HALBENRAIN-TIESCHEN, REGISTRIERTE GENOSSENSCHAFT MIT BESCHRANKTER HAFTUNG 9429 HALENBRAIN, HALBENRAIN 125</w:t>
      </w:r>
    </w:p>
    <w:p w:rsidR="003219A1" w:rsidRPr="00DB5D37" w:rsidRDefault="003219A1" w:rsidP="003219A1">
      <w:pPr>
        <w:ind w:left="708"/>
        <w:jc w:val="both"/>
        <w:rPr>
          <w:rFonts w:ascii="Arial Narrow" w:hAnsi="Arial Narrow"/>
          <w:sz w:val="24"/>
          <w:szCs w:val="24"/>
        </w:rPr>
      </w:pPr>
      <w:r w:rsidRPr="00DB5D37">
        <w:rPr>
          <w:rFonts w:ascii="Arial Narrow" w:hAnsi="Arial Narrow"/>
          <w:sz w:val="24"/>
          <w:szCs w:val="24"/>
        </w:rPr>
        <w:t xml:space="preserve">Temeljem Sporazuma o osiguranju tražbine od 26.03.2008.godine, uknjiženo je pravo zaloga na nekretninama u AI ,u iznosu od </w:t>
      </w:r>
      <w:r w:rsidRPr="00DB5D37">
        <w:rPr>
          <w:rFonts w:ascii="Arial Narrow" w:hAnsi="Arial Narrow"/>
          <w:sz w:val="24"/>
          <w:szCs w:val="24"/>
          <w:u w:val="single"/>
        </w:rPr>
        <w:t>700.000,00 EUR-a</w:t>
      </w:r>
      <w:r w:rsidRPr="00DB5D37">
        <w:rPr>
          <w:rFonts w:ascii="Arial Narrow" w:hAnsi="Arial Narrow"/>
          <w:sz w:val="24"/>
          <w:szCs w:val="24"/>
        </w:rPr>
        <w:t>,što je u trenutku Sporazuma prema srednjem tečaju HNB iznosilo 5.076.585,50 kn</w:t>
      </w:r>
    </w:p>
    <w:p w:rsidR="003219A1" w:rsidRPr="00DB5D37" w:rsidRDefault="003219A1" w:rsidP="003219A1">
      <w:pPr>
        <w:rPr>
          <w:rFonts w:ascii="Arial Narrow" w:hAnsi="Arial Narrow"/>
          <w:sz w:val="24"/>
          <w:szCs w:val="24"/>
        </w:rPr>
      </w:pPr>
    </w:p>
    <w:p w:rsidR="003219A1" w:rsidRPr="00DB5D37" w:rsidRDefault="003219A1" w:rsidP="003219A1">
      <w:pPr>
        <w:numPr>
          <w:ilvl w:val="0"/>
          <w:numId w:val="25"/>
        </w:numPr>
        <w:jc w:val="both"/>
        <w:rPr>
          <w:rFonts w:ascii="Arial Narrow" w:hAnsi="Arial Narrow"/>
          <w:sz w:val="24"/>
          <w:szCs w:val="24"/>
        </w:rPr>
      </w:pPr>
      <w:r w:rsidRPr="00DB5D37">
        <w:rPr>
          <w:rFonts w:ascii="Arial Narrow" w:hAnsi="Arial Narrow"/>
          <w:sz w:val="24"/>
          <w:szCs w:val="24"/>
        </w:rPr>
        <w:t xml:space="preserve">REPUBLIKA HRVATSKA, Županijsko državno odvjetništvo u Varaždinu, Porezna uprava, Područni ured Varaždin Rješenjem o osiguranju od 21.03.2014., </w:t>
      </w:r>
      <w:proofErr w:type="spellStart"/>
      <w:r w:rsidRPr="00DB5D37">
        <w:rPr>
          <w:rFonts w:ascii="Arial Narrow" w:hAnsi="Arial Narrow"/>
          <w:sz w:val="24"/>
          <w:szCs w:val="24"/>
        </w:rPr>
        <w:t>posl</w:t>
      </w:r>
      <w:proofErr w:type="spellEnd"/>
      <w:r w:rsidRPr="00DB5D37">
        <w:rPr>
          <w:rFonts w:ascii="Arial Narrow" w:hAnsi="Arial Narrow"/>
          <w:sz w:val="24"/>
          <w:szCs w:val="24"/>
        </w:rPr>
        <w:t xml:space="preserve">. br. </w:t>
      </w:r>
      <w:proofErr w:type="spellStart"/>
      <w:r w:rsidRPr="00DB5D37">
        <w:rPr>
          <w:rFonts w:ascii="Arial Narrow" w:hAnsi="Arial Narrow"/>
          <w:sz w:val="24"/>
          <w:szCs w:val="24"/>
        </w:rPr>
        <w:t>Ovr</w:t>
      </w:r>
      <w:proofErr w:type="spellEnd"/>
      <w:r w:rsidRPr="00DB5D37">
        <w:rPr>
          <w:rFonts w:ascii="Arial Narrow" w:hAnsi="Arial Narrow"/>
          <w:sz w:val="24"/>
          <w:szCs w:val="24"/>
        </w:rPr>
        <w:t xml:space="preserve"> 207/14, uknjiženo je </w:t>
      </w:r>
      <w:proofErr w:type="spellStart"/>
      <w:r w:rsidRPr="00DB5D37">
        <w:rPr>
          <w:rFonts w:ascii="Arial Narrow" w:hAnsi="Arial Narrow"/>
          <w:sz w:val="24"/>
          <w:szCs w:val="24"/>
        </w:rPr>
        <w:t>pavo</w:t>
      </w:r>
      <w:proofErr w:type="spellEnd"/>
      <w:r w:rsidRPr="00DB5D37">
        <w:rPr>
          <w:rFonts w:ascii="Arial Narrow" w:hAnsi="Arial Narrow"/>
          <w:sz w:val="24"/>
          <w:szCs w:val="24"/>
        </w:rPr>
        <w:t xml:space="preserve"> zaloga radi osiguranja novčane tražbine  u iznosu </w:t>
      </w:r>
      <w:r w:rsidRPr="00DB5D37">
        <w:rPr>
          <w:rFonts w:ascii="Arial Narrow" w:hAnsi="Arial Narrow"/>
          <w:sz w:val="24"/>
          <w:szCs w:val="24"/>
          <w:u w:val="single"/>
        </w:rPr>
        <w:t>od 214.803,46 kn,</w:t>
      </w:r>
      <w:r w:rsidRPr="00DB5D37">
        <w:rPr>
          <w:rFonts w:ascii="Arial Narrow" w:hAnsi="Arial Narrow"/>
          <w:sz w:val="24"/>
          <w:szCs w:val="24"/>
        </w:rPr>
        <w:t xml:space="preserve"> zakonskih zateznih kamata i troškova postupka u iznosu od 2.500,00 kn</w:t>
      </w:r>
    </w:p>
    <w:p w:rsidR="003219A1" w:rsidRPr="00DB5D37" w:rsidRDefault="003219A1" w:rsidP="003219A1">
      <w:pPr>
        <w:jc w:val="both"/>
        <w:rPr>
          <w:rFonts w:ascii="Arial Narrow" w:hAnsi="Arial Narrow"/>
          <w:sz w:val="24"/>
          <w:szCs w:val="24"/>
        </w:rPr>
      </w:pPr>
    </w:p>
    <w:p w:rsidR="003219A1" w:rsidRPr="00DB5D37" w:rsidRDefault="003219A1" w:rsidP="003219A1">
      <w:pPr>
        <w:numPr>
          <w:ilvl w:val="0"/>
          <w:numId w:val="25"/>
        </w:numPr>
        <w:jc w:val="both"/>
        <w:rPr>
          <w:rFonts w:ascii="Arial Narrow" w:hAnsi="Arial Narrow"/>
          <w:sz w:val="24"/>
          <w:szCs w:val="24"/>
        </w:rPr>
      </w:pPr>
      <w:r w:rsidRPr="00DB5D37">
        <w:rPr>
          <w:rFonts w:ascii="Arial Narrow" w:hAnsi="Arial Narrow"/>
          <w:sz w:val="24"/>
          <w:szCs w:val="24"/>
        </w:rPr>
        <w:t xml:space="preserve">SUVLASNICI STAMBENE ZGRADE UMAG,Joakima </w:t>
      </w:r>
      <w:proofErr w:type="spellStart"/>
      <w:r w:rsidRPr="00DB5D37">
        <w:rPr>
          <w:rFonts w:ascii="Arial Narrow" w:hAnsi="Arial Narrow"/>
          <w:sz w:val="24"/>
          <w:szCs w:val="24"/>
        </w:rPr>
        <w:t>Rakovca</w:t>
      </w:r>
      <w:proofErr w:type="spellEnd"/>
      <w:r w:rsidRPr="00DB5D37">
        <w:rPr>
          <w:rFonts w:ascii="Arial Narrow" w:hAnsi="Arial Narrow"/>
          <w:sz w:val="24"/>
          <w:szCs w:val="24"/>
        </w:rPr>
        <w:t xml:space="preserve"> 7d, Umag, OIB: 67948555249</w:t>
      </w:r>
    </w:p>
    <w:p w:rsidR="00BE18EF" w:rsidRPr="00DB5D37" w:rsidRDefault="003219A1" w:rsidP="00DB5D37">
      <w:pPr>
        <w:ind w:left="720"/>
        <w:jc w:val="both"/>
        <w:rPr>
          <w:rFonts w:ascii="Arial Narrow" w:hAnsi="Arial Narrow"/>
          <w:sz w:val="24"/>
          <w:szCs w:val="24"/>
        </w:rPr>
      </w:pPr>
      <w:r w:rsidRPr="00DB5D37">
        <w:rPr>
          <w:rFonts w:ascii="Arial Narrow" w:hAnsi="Arial Narrow"/>
          <w:sz w:val="24"/>
          <w:szCs w:val="24"/>
        </w:rPr>
        <w:lastRenderedPageBreak/>
        <w:t xml:space="preserve">Rješenje o osiguranju Općinskog suda u Bujama od 29.08.2014., uknjiženo je pravo zaloga radi osiguranja novčane tražbine  u iznosu od </w:t>
      </w:r>
      <w:r w:rsidRPr="00DB5D37">
        <w:rPr>
          <w:rFonts w:ascii="Arial Narrow" w:hAnsi="Arial Narrow"/>
          <w:sz w:val="24"/>
          <w:szCs w:val="24"/>
          <w:u w:val="single"/>
        </w:rPr>
        <w:t>7.461,37 kn</w:t>
      </w:r>
      <w:r w:rsidRPr="00DB5D37">
        <w:rPr>
          <w:rFonts w:ascii="Arial Narrow" w:hAnsi="Arial Narrow"/>
          <w:sz w:val="24"/>
          <w:szCs w:val="24"/>
        </w:rPr>
        <w:t xml:space="preserve"> sa zakonskim zateznim kamatama, ostalim uvjetima prema Rješenje te troškova postupka u iznosu od 2.254,38 kn.</w:t>
      </w:r>
      <w:r w:rsidR="006E6F9E" w:rsidRPr="00DB5D37">
        <w:rPr>
          <w:rFonts w:ascii="Arial Narrow" w:hAnsi="Arial Narrow"/>
          <w:sz w:val="24"/>
          <w:szCs w:val="24"/>
        </w:rPr>
        <w:t xml:space="preserve"> </w:t>
      </w:r>
    </w:p>
    <w:p w:rsidR="003219A1" w:rsidRDefault="003219A1" w:rsidP="003219A1">
      <w:pPr>
        <w:ind w:left="720"/>
        <w:jc w:val="both"/>
        <w:rPr>
          <w:rFonts w:ascii="Arial Narrow" w:hAnsi="Arial Narrow"/>
          <w:sz w:val="24"/>
          <w:szCs w:val="24"/>
        </w:rPr>
      </w:pPr>
    </w:p>
    <w:p w:rsidR="003219A1" w:rsidRPr="00DB5D37" w:rsidRDefault="003219A1" w:rsidP="003219A1">
      <w:pPr>
        <w:rPr>
          <w:rFonts w:ascii="Arial Narrow" w:hAnsi="Arial Narrow"/>
          <w:sz w:val="24"/>
          <w:szCs w:val="24"/>
        </w:rPr>
      </w:pPr>
    </w:p>
    <w:p w:rsidR="00CB7178" w:rsidRPr="00CB7178" w:rsidRDefault="00962325" w:rsidP="00CB7178">
      <w:pPr>
        <w:spacing w:line="288" w:lineRule="auto"/>
        <w:jc w:val="both"/>
        <w:rPr>
          <w:rFonts w:ascii="Arial Narrow" w:eastAsia="Times New Roman" w:hAnsi="Arial Narrow" w:cs="Times New Roman"/>
          <w:b/>
          <w:sz w:val="24"/>
          <w:szCs w:val="24"/>
          <w:u w:val="single"/>
          <w:lang w:eastAsia="hr-HR"/>
        </w:rPr>
      </w:pPr>
      <w:r>
        <w:rPr>
          <w:rFonts w:ascii="Arial Narrow" w:eastAsia="Times New Roman" w:hAnsi="Arial Narrow" w:cs="Times New Roman"/>
          <w:b/>
          <w:sz w:val="24"/>
          <w:szCs w:val="24"/>
          <w:lang w:eastAsia="hr-HR"/>
        </w:rPr>
        <w:tab/>
      </w:r>
      <w:r w:rsidR="00CB7178" w:rsidRPr="00CB7178">
        <w:rPr>
          <w:rFonts w:ascii="Arial Narrow" w:eastAsia="Times New Roman" w:hAnsi="Arial Narrow" w:cs="Times New Roman"/>
          <w:b/>
          <w:sz w:val="24"/>
          <w:szCs w:val="24"/>
          <w:u w:val="single"/>
          <w:lang w:eastAsia="hr-HR"/>
        </w:rPr>
        <w:t>2.Potraživanja od kupaca</w:t>
      </w:r>
    </w:p>
    <w:p w:rsidR="008061EE" w:rsidRPr="00726867" w:rsidRDefault="008061EE" w:rsidP="008061EE">
      <w:pPr>
        <w:numPr>
          <w:ilvl w:val="0"/>
          <w:numId w:val="7"/>
        </w:numPr>
        <w:spacing w:line="288" w:lineRule="auto"/>
        <w:jc w:val="both"/>
        <w:rPr>
          <w:rFonts w:ascii="Arial Narrow" w:eastAsia="Times New Roman" w:hAnsi="Arial Narrow" w:cs="Times New Roman"/>
          <w:b/>
          <w:i/>
          <w:sz w:val="24"/>
          <w:szCs w:val="24"/>
          <w:u w:val="single"/>
          <w:lang w:eastAsia="hr-HR"/>
        </w:rPr>
      </w:pPr>
      <w:r w:rsidRPr="00726867">
        <w:rPr>
          <w:rFonts w:ascii="Arial Narrow" w:eastAsia="Times New Roman" w:hAnsi="Arial Narrow" w:cs="Arial"/>
          <w:sz w:val="24"/>
          <w:szCs w:val="24"/>
          <w:u w:val="single"/>
          <w:lang w:eastAsia="hr-HR"/>
        </w:rPr>
        <w:t>Potraživanja od</w:t>
      </w:r>
      <w:r w:rsidR="00AC0A91">
        <w:rPr>
          <w:rFonts w:ascii="Arial Narrow" w:eastAsia="Times New Roman" w:hAnsi="Arial Narrow" w:cs="Arial"/>
          <w:sz w:val="24"/>
          <w:szCs w:val="24"/>
          <w:u w:val="single"/>
          <w:lang w:eastAsia="hr-HR"/>
        </w:rPr>
        <w:t xml:space="preserve"> kupaca u iznosu</w:t>
      </w:r>
      <w:r w:rsidRPr="00726867">
        <w:rPr>
          <w:rFonts w:ascii="Arial Narrow" w:eastAsia="Times New Roman" w:hAnsi="Arial Narrow" w:cs="Arial"/>
          <w:sz w:val="24"/>
          <w:szCs w:val="24"/>
          <w:u w:val="single"/>
          <w:lang w:eastAsia="hr-HR"/>
        </w:rPr>
        <w:t xml:space="preserve"> od </w:t>
      </w:r>
      <w:r w:rsidRPr="00726867">
        <w:rPr>
          <w:rFonts w:ascii="Arial Narrow" w:hAnsi="Arial Narrow"/>
          <w:b/>
          <w:u w:val="single"/>
        </w:rPr>
        <w:t xml:space="preserve">330.248,36 </w:t>
      </w:r>
      <w:r w:rsidRPr="00726867">
        <w:rPr>
          <w:rFonts w:ascii="Arial Narrow" w:eastAsia="Times New Roman" w:hAnsi="Arial Narrow" w:cs="Arial"/>
          <w:b/>
          <w:i/>
          <w:sz w:val="24"/>
          <w:szCs w:val="24"/>
          <w:u w:val="single"/>
          <w:lang w:eastAsia="hr-HR"/>
        </w:rPr>
        <w:t>kn</w:t>
      </w:r>
    </w:p>
    <w:p w:rsidR="00257A67" w:rsidRDefault="00257A67" w:rsidP="00C72480">
      <w:pPr>
        <w:pStyle w:val="Odlomakpopisa"/>
        <w:jc w:val="both"/>
        <w:rPr>
          <w:rFonts w:ascii="Arial Narrow" w:hAnsi="Arial Narrow"/>
          <w:sz w:val="24"/>
          <w:szCs w:val="24"/>
        </w:rPr>
      </w:pPr>
      <w:r w:rsidRPr="00726867">
        <w:rPr>
          <w:rFonts w:ascii="Arial Narrow" w:hAnsi="Arial Narrow"/>
          <w:sz w:val="24"/>
          <w:szCs w:val="24"/>
        </w:rPr>
        <w:t xml:space="preserve">Radi se o spornom, utuženom potraživanju od društva </w:t>
      </w:r>
      <w:proofErr w:type="spellStart"/>
      <w:r w:rsidR="00DB5D37">
        <w:rPr>
          <w:rFonts w:ascii="Arial Narrow" w:hAnsi="Arial Narrow"/>
          <w:sz w:val="24"/>
          <w:szCs w:val="24"/>
        </w:rPr>
        <w:t>Bibići</w:t>
      </w:r>
      <w:proofErr w:type="spellEnd"/>
      <w:r w:rsidR="00DB5D37">
        <w:rPr>
          <w:rFonts w:ascii="Arial Narrow" w:hAnsi="Arial Narrow"/>
          <w:sz w:val="24"/>
          <w:szCs w:val="24"/>
        </w:rPr>
        <w:t xml:space="preserve"> d.o.o, koje je nastalo pri</w:t>
      </w:r>
      <w:r w:rsidR="004A0159">
        <w:rPr>
          <w:rFonts w:ascii="Arial Narrow" w:hAnsi="Arial Narrow"/>
          <w:sz w:val="24"/>
          <w:szCs w:val="24"/>
        </w:rPr>
        <w:t>je otvaranja stečajnog postupka, te je prije otvaranja stečajnog postup</w:t>
      </w:r>
      <w:r w:rsidRPr="00726867">
        <w:rPr>
          <w:rFonts w:ascii="Arial Narrow" w:hAnsi="Arial Narrow"/>
          <w:sz w:val="24"/>
          <w:szCs w:val="24"/>
        </w:rPr>
        <w:t>k</w:t>
      </w:r>
      <w:r w:rsidR="004A0159">
        <w:rPr>
          <w:rFonts w:ascii="Arial Narrow" w:hAnsi="Arial Narrow"/>
          <w:sz w:val="24"/>
          <w:szCs w:val="24"/>
        </w:rPr>
        <w:t>a pokrenut parnični postupak</w:t>
      </w:r>
      <w:r w:rsidRPr="00726867">
        <w:rPr>
          <w:rFonts w:ascii="Arial Narrow" w:hAnsi="Arial Narrow"/>
          <w:sz w:val="24"/>
          <w:szCs w:val="24"/>
        </w:rPr>
        <w:t xml:space="preserve"> pred Trgovačkim sudom u Pazinu, </w:t>
      </w:r>
      <w:proofErr w:type="spellStart"/>
      <w:r w:rsidRPr="00726867">
        <w:rPr>
          <w:rFonts w:ascii="Arial Narrow" w:hAnsi="Arial Narrow"/>
          <w:sz w:val="24"/>
          <w:szCs w:val="24"/>
        </w:rPr>
        <w:t>posl</w:t>
      </w:r>
      <w:proofErr w:type="spellEnd"/>
      <w:r w:rsidRPr="00726867">
        <w:rPr>
          <w:rFonts w:ascii="Arial Narrow" w:hAnsi="Arial Narrow"/>
          <w:sz w:val="24"/>
          <w:szCs w:val="24"/>
        </w:rPr>
        <w:t>. br.</w:t>
      </w:r>
      <w:r w:rsidR="00050635" w:rsidRPr="00726867">
        <w:rPr>
          <w:rFonts w:ascii="Arial Narrow" w:hAnsi="Arial Narrow"/>
          <w:sz w:val="24"/>
          <w:szCs w:val="24"/>
        </w:rPr>
        <w:t xml:space="preserve"> P </w:t>
      </w:r>
      <w:r w:rsidR="00A84194" w:rsidRPr="00726867">
        <w:rPr>
          <w:rFonts w:ascii="Arial Narrow" w:hAnsi="Arial Narrow"/>
          <w:sz w:val="24"/>
          <w:szCs w:val="24"/>
        </w:rPr>
        <w:t>314/15 (prije 174/13)</w:t>
      </w:r>
      <w:r w:rsidRPr="00726867">
        <w:rPr>
          <w:rFonts w:ascii="Arial Narrow" w:hAnsi="Arial Narrow"/>
          <w:sz w:val="24"/>
          <w:szCs w:val="24"/>
        </w:rPr>
        <w:t>.</w:t>
      </w:r>
    </w:p>
    <w:p w:rsidR="00C75EA0" w:rsidRDefault="00C75EA0" w:rsidP="00C72480">
      <w:pPr>
        <w:pStyle w:val="Odlomakpopisa"/>
        <w:jc w:val="both"/>
        <w:rPr>
          <w:rFonts w:ascii="Arial Narrow" w:hAnsi="Arial Narrow"/>
          <w:sz w:val="24"/>
          <w:szCs w:val="24"/>
        </w:rPr>
      </w:pPr>
      <w:r>
        <w:rPr>
          <w:rFonts w:ascii="Arial Narrow" w:hAnsi="Arial Narrow"/>
          <w:sz w:val="24"/>
          <w:szCs w:val="24"/>
        </w:rPr>
        <w:t xml:space="preserve">Stečajna </w:t>
      </w:r>
      <w:proofErr w:type="spellStart"/>
      <w:r>
        <w:rPr>
          <w:rFonts w:ascii="Arial Narrow" w:hAnsi="Arial Narrow"/>
          <w:sz w:val="24"/>
          <w:szCs w:val="24"/>
        </w:rPr>
        <w:t>upraviteljlica</w:t>
      </w:r>
      <w:proofErr w:type="spellEnd"/>
      <w:r>
        <w:rPr>
          <w:rFonts w:ascii="Arial Narrow" w:hAnsi="Arial Narrow"/>
          <w:sz w:val="24"/>
          <w:szCs w:val="24"/>
        </w:rPr>
        <w:t xml:space="preserve"> preuzela je parnični postupak, te zatražila </w:t>
      </w:r>
      <w:proofErr w:type="spellStart"/>
      <w:r>
        <w:rPr>
          <w:rFonts w:ascii="Arial Narrow" w:hAnsi="Arial Narrow"/>
          <w:sz w:val="24"/>
          <w:szCs w:val="24"/>
        </w:rPr>
        <w:t>zatražila</w:t>
      </w:r>
      <w:proofErr w:type="spellEnd"/>
      <w:r>
        <w:rPr>
          <w:rFonts w:ascii="Arial Narrow" w:hAnsi="Arial Narrow"/>
          <w:sz w:val="24"/>
          <w:szCs w:val="24"/>
        </w:rPr>
        <w:t xml:space="preserve"> od suda da naloži tuženiku dostavu </w:t>
      </w:r>
      <w:proofErr w:type="spellStart"/>
      <w:r>
        <w:rPr>
          <w:rFonts w:ascii="Arial Narrow" w:hAnsi="Arial Narrow"/>
          <w:sz w:val="24"/>
          <w:szCs w:val="24"/>
        </w:rPr>
        <w:t>prokaznog</w:t>
      </w:r>
      <w:proofErr w:type="spellEnd"/>
      <w:r>
        <w:rPr>
          <w:rFonts w:ascii="Arial Narrow" w:hAnsi="Arial Narrow"/>
          <w:sz w:val="24"/>
          <w:szCs w:val="24"/>
        </w:rPr>
        <w:t xml:space="preserve"> popisa imovine.</w:t>
      </w:r>
    </w:p>
    <w:p w:rsidR="00C75EA0" w:rsidRPr="00C75EA0" w:rsidRDefault="00C75EA0" w:rsidP="00C75EA0">
      <w:pPr>
        <w:pStyle w:val="Odlomakpopisa"/>
        <w:jc w:val="both"/>
        <w:rPr>
          <w:rFonts w:ascii="Arial Narrow" w:hAnsi="Arial Narrow"/>
          <w:sz w:val="24"/>
          <w:szCs w:val="24"/>
        </w:rPr>
      </w:pPr>
      <w:r>
        <w:rPr>
          <w:rFonts w:ascii="Arial Narrow" w:hAnsi="Arial Narrow"/>
          <w:sz w:val="24"/>
          <w:szCs w:val="24"/>
        </w:rPr>
        <w:t xml:space="preserve">Nadalje, Rješenjem trgovačkog suda u Pazinu, </w:t>
      </w:r>
      <w:proofErr w:type="spellStart"/>
      <w:r>
        <w:rPr>
          <w:rFonts w:ascii="Arial Narrow" w:hAnsi="Arial Narrow"/>
          <w:sz w:val="24"/>
          <w:szCs w:val="24"/>
        </w:rPr>
        <w:t>posl</w:t>
      </w:r>
      <w:proofErr w:type="spellEnd"/>
      <w:r>
        <w:rPr>
          <w:rFonts w:ascii="Arial Narrow" w:hAnsi="Arial Narrow"/>
          <w:sz w:val="24"/>
          <w:szCs w:val="24"/>
        </w:rPr>
        <w:t xml:space="preserve">. br. St- 490/2015, nad društvom </w:t>
      </w:r>
      <w:proofErr w:type="spellStart"/>
      <w:r>
        <w:rPr>
          <w:rFonts w:ascii="Arial Narrow" w:hAnsi="Arial Narrow"/>
          <w:sz w:val="24"/>
          <w:szCs w:val="24"/>
        </w:rPr>
        <w:t>Bibići</w:t>
      </w:r>
      <w:proofErr w:type="spellEnd"/>
      <w:r>
        <w:rPr>
          <w:rFonts w:ascii="Arial Narrow" w:hAnsi="Arial Narrow"/>
          <w:sz w:val="24"/>
          <w:szCs w:val="24"/>
        </w:rPr>
        <w:t xml:space="preserve"> d.o.o., povodom zahtjeva FINA-e, pokrenut je skraćeni stečajni postupak</w:t>
      </w:r>
      <w:r w:rsidRPr="00C75EA0">
        <w:rPr>
          <w:rFonts w:ascii="Arial Narrow" w:hAnsi="Arial Narrow"/>
          <w:sz w:val="24"/>
          <w:szCs w:val="24"/>
        </w:rPr>
        <w:t>. Rješenjem</w:t>
      </w:r>
      <w:r w:rsidRPr="00C72480">
        <w:rPr>
          <w:rFonts w:ascii="Arial Narrow" w:hAnsi="Arial Narrow"/>
          <w:b/>
          <w:sz w:val="24"/>
          <w:szCs w:val="24"/>
        </w:rPr>
        <w:t xml:space="preserve"> </w:t>
      </w:r>
      <w:r w:rsidRPr="00C75EA0">
        <w:rPr>
          <w:rFonts w:ascii="Arial Narrow" w:hAnsi="Arial Narrow"/>
          <w:sz w:val="24"/>
          <w:szCs w:val="24"/>
        </w:rPr>
        <w:t>Trgovačkog suda u Pazinu od dana 16.02.2016. godine, povodom zahtjeva vjerovnika RENATO COMERC d.o.o., obustavljena je provedba skraćenog stečajnog postupku, Rješenjem Trgovačkog suda u Pazinu od dana 18.03.2016., odbačen prijedlog predlagatelja za otvaranje stečajnog postupka.</w:t>
      </w:r>
      <w:r>
        <w:rPr>
          <w:rFonts w:ascii="Arial Narrow" w:hAnsi="Arial Narrow"/>
          <w:sz w:val="24"/>
          <w:szCs w:val="24"/>
        </w:rPr>
        <w:t xml:space="preserve"> Predmet se povodom žalbe nalazi na Visokom trgovačkom sudu.</w:t>
      </w:r>
    </w:p>
    <w:p w:rsidR="00C75EA0" w:rsidRPr="00C75EA0" w:rsidRDefault="00C75EA0" w:rsidP="00C75EA0">
      <w:pPr>
        <w:pStyle w:val="Odlomakpopisa"/>
        <w:spacing w:line="288" w:lineRule="auto"/>
        <w:jc w:val="both"/>
        <w:rPr>
          <w:rFonts w:ascii="Arial Narrow" w:hAnsi="Arial Narrow"/>
          <w:sz w:val="24"/>
          <w:szCs w:val="24"/>
        </w:rPr>
      </w:pPr>
    </w:p>
    <w:p w:rsidR="00257A67" w:rsidRDefault="00C75EA0" w:rsidP="00C72480">
      <w:pPr>
        <w:pStyle w:val="Odlomakpopisa"/>
        <w:jc w:val="both"/>
        <w:rPr>
          <w:rFonts w:ascii="Arial Narrow" w:hAnsi="Arial Narrow"/>
          <w:sz w:val="24"/>
          <w:szCs w:val="24"/>
        </w:rPr>
      </w:pPr>
      <w:r>
        <w:rPr>
          <w:rFonts w:ascii="Arial Narrow" w:hAnsi="Arial Narrow"/>
          <w:sz w:val="24"/>
          <w:szCs w:val="24"/>
        </w:rPr>
        <w:t>Ovdje posebno skrećem pozornost da,</w:t>
      </w:r>
      <w:r w:rsidR="00257A67" w:rsidRPr="00726867">
        <w:rPr>
          <w:rFonts w:ascii="Arial Narrow" w:hAnsi="Arial Narrow"/>
          <w:sz w:val="24"/>
          <w:szCs w:val="24"/>
        </w:rPr>
        <w:t xml:space="preserve"> prema podaci</w:t>
      </w:r>
      <w:r>
        <w:rPr>
          <w:rFonts w:ascii="Arial Narrow" w:hAnsi="Arial Narrow"/>
          <w:sz w:val="24"/>
          <w:szCs w:val="24"/>
        </w:rPr>
        <w:t xml:space="preserve">ma iz  registra Trgovačkog suda za društvo </w:t>
      </w:r>
      <w:proofErr w:type="spellStart"/>
      <w:r>
        <w:rPr>
          <w:rFonts w:ascii="Arial Narrow" w:hAnsi="Arial Narrow"/>
          <w:sz w:val="24"/>
          <w:szCs w:val="24"/>
        </w:rPr>
        <w:t>Bibići</w:t>
      </w:r>
      <w:proofErr w:type="spellEnd"/>
      <w:r>
        <w:rPr>
          <w:rFonts w:ascii="Arial Narrow" w:hAnsi="Arial Narrow"/>
          <w:sz w:val="24"/>
          <w:szCs w:val="24"/>
        </w:rPr>
        <w:t xml:space="preserve"> d.o.o.,</w:t>
      </w:r>
      <w:r w:rsidR="00257A67" w:rsidRPr="00726867">
        <w:rPr>
          <w:rFonts w:ascii="Arial Narrow" w:hAnsi="Arial Narrow"/>
          <w:sz w:val="24"/>
          <w:szCs w:val="24"/>
        </w:rPr>
        <w:t xml:space="preserve"> već dvije godine zaredom podnesena je IZJAVA O NEAKTIVNOSTI i to 19.11.2013. godine o neaktivnosti u 2012. godini i 18.11.2014</w:t>
      </w:r>
      <w:r>
        <w:rPr>
          <w:rFonts w:ascii="Arial Narrow" w:hAnsi="Arial Narrow"/>
          <w:sz w:val="24"/>
          <w:szCs w:val="24"/>
        </w:rPr>
        <w:t>. o neaktivnosti u 2013. godini, te s obzirom da isto društvo ne obavlja gospodarsku djelatnost i nema imovine, ne može se ni očekivati naplata spornog potraživanja.</w:t>
      </w:r>
    </w:p>
    <w:p w:rsidR="00A2289D" w:rsidRPr="00C72480" w:rsidRDefault="00533F9B" w:rsidP="00C72480">
      <w:pPr>
        <w:pStyle w:val="Odlomakpopisa"/>
        <w:jc w:val="both"/>
        <w:rPr>
          <w:rFonts w:ascii="Arial Narrow" w:hAnsi="Arial Narrow"/>
          <w:b/>
          <w:sz w:val="24"/>
          <w:szCs w:val="24"/>
        </w:rPr>
      </w:pPr>
      <w:r w:rsidRPr="00C72480">
        <w:rPr>
          <w:rFonts w:ascii="Arial Narrow" w:hAnsi="Arial Narrow"/>
          <w:b/>
          <w:sz w:val="24"/>
          <w:szCs w:val="24"/>
        </w:rPr>
        <w:t>.</w:t>
      </w:r>
    </w:p>
    <w:p w:rsidR="00CD71AE" w:rsidRPr="00C72480" w:rsidRDefault="00CD71AE" w:rsidP="00984329">
      <w:pPr>
        <w:pStyle w:val="Odlomakpopisa"/>
        <w:spacing w:line="288" w:lineRule="auto"/>
        <w:jc w:val="both"/>
        <w:rPr>
          <w:rFonts w:ascii="Arial Narrow" w:hAnsi="Arial Narrow"/>
          <w:b/>
          <w:sz w:val="24"/>
          <w:szCs w:val="24"/>
        </w:rPr>
      </w:pPr>
    </w:p>
    <w:p w:rsidR="00BF0148" w:rsidRDefault="00BF0148" w:rsidP="00D04A2C">
      <w:pPr>
        <w:pStyle w:val="Odlomakpopisa"/>
        <w:numPr>
          <w:ilvl w:val="0"/>
          <w:numId w:val="27"/>
        </w:numPr>
        <w:spacing w:line="288" w:lineRule="auto"/>
        <w:jc w:val="both"/>
        <w:rPr>
          <w:rFonts w:ascii="Arial Narrow" w:eastAsia="Times New Roman" w:hAnsi="Arial Narrow" w:cs="Arial"/>
          <w:b/>
          <w:i/>
          <w:sz w:val="24"/>
          <w:szCs w:val="24"/>
          <w:u w:val="single"/>
          <w:lang w:eastAsia="hr-HR"/>
        </w:rPr>
      </w:pPr>
      <w:r w:rsidRPr="00D04A2C">
        <w:rPr>
          <w:rFonts w:ascii="Arial Narrow" w:eastAsia="Times New Roman" w:hAnsi="Arial Narrow" w:cs="Arial"/>
          <w:b/>
          <w:i/>
          <w:sz w:val="24"/>
          <w:szCs w:val="24"/>
          <w:u w:val="single"/>
          <w:lang w:eastAsia="hr-HR"/>
        </w:rPr>
        <w:t>Unovčena  imovina stečajnog dužnika</w:t>
      </w:r>
    </w:p>
    <w:p w:rsidR="00DC34CA" w:rsidRDefault="00DC34CA" w:rsidP="00DC34CA">
      <w:pPr>
        <w:jc w:val="both"/>
        <w:rPr>
          <w:rFonts w:ascii="Arial Narrow" w:eastAsia="Times New Roman" w:hAnsi="Arial Narrow" w:cs="Arial"/>
          <w:sz w:val="24"/>
          <w:szCs w:val="24"/>
          <w:lang w:eastAsia="hr-HR"/>
        </w:rPr>
      </w:pPr>
      <w:r>
        <w:rPr>
          <w:rFonts w:ascii="Arial Narrow" w:eastAsia="Times New Roman" w:hAnsi="Arial Narrow" w:cs="Arial"/>
          <w:b/>
          <w:i/>
          <w:sz w:val="24"/>
          <w:szCs w:val="24"/>
          <w:lang w:eastAsia="hr-HR"/>
        </w:rPr>
        <w:tab/>
      </w:r>
      <w:r w:rsidRPr="00DC34CA">
        <w:rPr>
          <w:rFonts w:ascii="Arial Narrow" w:eastAsia="Times New Roman" w:hAnsi="Arial Narrow" w:cs="Arial"/>
          <w:sz w:val="24"/>
          <w:szCs w:val="24"/>
          <w:lang w:eastAsia="hr-HR"/>
        </w:rPr>
        <w:t xml:space="preserve">Prije nego što je pokrenut stečajni postupak, založni  vjerovnik vjerovnika </w:t>
      </w:r>
      <w:r w:rsidRPr="00DC34CA">
        <w:rPr>
          <w:rFonts w:ascii="Arial Narrow" w:eastAsia="Times New Roman" w:hAnsi="Arial Narrow" w:cs="Arial"/>
          <w:sz w:val="24"/>
          <w:szCs w:val="24"/>
          <w:lang w:eastAsia="hr-HR"/>
        </w:rPr>
        <w:tab/>
      </w:r>
      <w:r w:rsidRPr="00DC34CA">
        <w:rPr>
          <w:rFonts w:ascii="Arial Narrow" w:hAnsi="Arial Narrow"/>
          <w:sz w:val="24"/>
          <w:szCs w:val="24"/>
        </w:rPr>
        <w:t xml:space="preserve">RAIFFEISENBANK HALBENRAIN-TIESCHEN, REGISTRIERTE GENOSSENSCHAFT MIT </w:t>
      </w:r>
      <w:r w:rsidRPr="00DC34CA">
        <w:rPr>
          <w:rFonts w:ascii="Arial Narrow" w:hAnsi="Arial Narrow"/>
          <w:sz w:val="24"/>
          <w:szCs w:val="24"/>
        </w:rPr>
        <w:tab/>
        <w:t>BESCHRANKTER HAFTUNG 9429 HALENBRAIN, HALBENRAIN 125,</w:t>
      </w:r>
      <w:r w:rsidRPr="00DC34CA">
        <w:rPr>
          <w:rFonts w:ascii="Arial Narrow" w:eastAsia="Times New Roman" w:hAnsi="Arial Narrow" w:cs="Arial"/>
          <w:sz w:val="24"/>
          <w:szCs w:val="24"/>
          <w:lang w:eastAsia="hr-HR"/>
        </w:rPr>
        <w:t xml:space="preserve"> radi prodaje nekretnine </w:t>
      </w:r>
      <w:r w:rsidRPr="00DC34CA">
        <w:rPr>
          <w:rFonts w:ascii="Arial Narrow" w:eastAsia="Times New Roman" w:hAnsi="Arial Narrow" w:cs="Arial"/>
          <w:sz w:val="24"/>
          <w:szCs w:val="24"/>
          <w:lang w:eastAsia="hr-HR"/>
        </w:rPr>
        <w:tab/>
        <w:t xml:space="preserve">opisane pod točkom 1. </w:t>
      </w:r>
      <w:r w:rsidR="00894145">
        <w:rPr>
          <w:rFonts w:ascii="Arial Narrow" w:eastAsia="Times New Roman" w:hAnsi="Arial Narrow" w:cs="Arial"/>
          <w:sz w:val="24"/>
          <w:szCs w:val="24"/>
          <w:lang w:eastAsia="hr-HR"/>
        </w:rPr>
        <w:t>o</w:t>
      </w:r>
      <w:r w:rsidRPr="00DC34CA">
        <w:rPr>
          <w:rFonts w:ascii="Arial Narrow" w:eastAsia="Times New Roman" w:hAnsi="Arial Narrow" w:cs="Arial"/>
          <w:sz w:val="24"/>
          <w:szCs w:val="24"/>
          <w:lang w:eastAsia="hr-HR"/>
        </w:rPr>
        <w:t xml:space="preserve">vog izvješća, pokrenuo je ovršni postupak pred Općinskim sudom u </w:t>
      </w:r>
      <w:r w:rsidRPr="00DC34CA">
        <w:rPr>
          <w:rFonts w:ascii="Arial Narrow" w:eastAsia="Times New Roman" w:hAnsi="Arial Narrow" w:cs="Arial"/>
          <w:sz w:val="24"/>
          <w:szCs w:val="24"/>
          <w:lang w:eastAsia="hr-HR"/>
        </w:rPr>
        <w:tab/>
        <w:t>Bujama.</w:t>
      </w:r>
    </w:p>
    <w:p w:rsidR="00DC34CA" w:rsidRDefault="00DC34CA" w:rsidP="00DC34CA">
      <w:pPr>
        <w:jc w:val="both"/>
        <w:rPr>
          <w:rFonts w:ascii="Arial Narrow" w:eastAsia="Times New Roman" w:hAnsi="Arial Narrow" w:cs="Arial"/>
          <w:sz w:val="24"/>
          <w:szCs w:val="24"/>
          <w:lang w:eastAsia="hr-HR"/>
        </w:rPr>
      </w:pPr>
      <w:r>
        <w:rPr>
          <w:rFonts w:ascii="Arial Narrow" w:eastAsia="Times New Roman" w:hAnsi="Arial Narrow" w:cs="Arial"/>
          <w:sz w:val="24"/>
          <w:szCs w:val="24"/>
          <w:lang w:eastAsia="hr-HR"/>
        </w:rPr>
        <w:tab/>
        <w:t xml:space="preserve">Sukladno čl. 169.st.5. Stečajnog zakona (NN 71/15), ovršni sud se oglasio nenadležnim te   </w:t>
      </w:r>
      <w:r>
        <w:rPr>
          <w:rFonts w:ascii="Arial Narrow" w:eastAsia="Times New Roman" w:hAnsi="Arial Narrow" w:cs="Arial"/>
          <w:sz w:val="24"/>
          <w:szCs w:val="24"/>
          <w:lang w:eastAsia="hr-HR"/>
        </w:rPr>
        <w:tab/>
        <w:t>ustupio predmet Trgovačkom sudu u Varaždinu pred kojim se vodi stečajni postupak.</w:t>
      </w:r>
    </w:p>
    <w:p w:rsidR="00DC34CA" w:rsidRDefault="00894145" w:rsidP="00DC34CA">
      <w:pPr>
        <w:jc w:val="both"/>
        <w:rPr>
          <w:rFonts w:ascii="Arial Narrow" w:eastAsia="Times New Roman" w:hAnsi="Arial Narrow" w:cs="Arial"/>
          <w:sz w:val="24"/>
          <w:szCs w:val="24"/>
          <w:lang w:eastAsia="hr-HR"/>
        </w:rPr>
      </w:pPr>
      <w:r>
        <w:rPr>
          <w:rFonts w:ascii="Arial Narrow" w:eastAsia="Times New Roman" w:hAnsi="Arial Narrow" w:cs="Arial"/>
          <w:sz w:val="24"/>
          <w:szCs w:val="24"/>
          <w:lang w:eastAsia="hr-HR"/>
        </w:rPr>
        <w:tab/>
        <w:t>Nadalje, postupak prodaje nek</w:t>
      </w:r>
      <w:r w:rsidR="00DC34CA">
        <w:rPr>
          <w:rFonts w:ascii="Arial Narrow" w:eastAsia="Times New Roman" w:hAnsi="Arial Narrow" w:cs="Arial"/>
          <w:sz w:val="24"/>
          <w:szCs w:val="24"/>
          <w:lang w:eastAsia="hr-HR"/>
        </w:rPr>
        <w:t xml:space="preserve">retnine vodi se pred Trgovačkim sudom u Varaždinu, te je </w:t>
      </w:r>
      <w:r w:rsidR="00DC34CA">
        <w:rPr>
          <w:rFonts w:ascii="Arial Narrow" w:eastAsia="Times New Roman" w:hAnsi="Arial Narrow" w:cs="Arial"/>
          <w:sz w:val="24"/>
          <w:szCs w:val="24"/>
          <w:lang w:eastAsia="hr-HR"/>
        </w:rPr>
        <w:tab/>
        <w:t xml:space="preserve">održano ročište radi utvrđivanja vrijednosti nekretnine i donesen Zaključak kojim se utvrđuje </w:t>
      </w:r>
      <w:r w:rsidR="00DC34CA">
        <w:rPr>
          <w:rFonts w:ascii="Arial Narrow" w:eastAsia="Times New Roman" w:hAnsi="Arial Narrow" w:cs="Arial"/>
          <w:sz w:val="24"/>
          <w:szCs w:val="24"/>
          <w:lang w:eastAsia="hr-HR"/>
        </w:rPr>
        <w:tab/>
        <w:t>vrijednost nekretnine te određuje prodaja elektroničkom javnom dražbom putem FINA-e.</w:t>
      </w:r>
    </w:p>
    <w:p w:rsidR="00DC34CA" w:rsidRDefault="00DC34CA" w:rsidP="00DC34CA">
      <w:pPr>
        <w:jc w:val="both"/>
        <w:rPr>
          <w:rFonts w:ascii="Arial Narrow" w:eastAsia="Times New Roman" w:hAnsi="Arial Narrow" w:cs="Arial"/>
          <w:sz w:val="24"/>
          <w:szCs w:val="24"/>
          <w:lang w:eastAsia="hr-HR"/>
        </w:rPr>
      </w:pPr>
      <w:r>
        <w:rPr>
          <w:rFonts w:ascii="Arial Narrow" w:eastAsia="Times New Roman" w:hAnsi="Arial Narrow" w:cs="Arial"/>
          <w:sz w:val="24"/>
          <w:szCs w:val="24"/>
          <w:lang w:eastAsia="hr-HR"/>
        </w:rPr>
        <w:tab/>
        <w:t xml:space="preserve">Povodom poziva FINA-e </w:t>
      </w:r>
      <w:r w:rsidR="00894145">
        <w:rPr>
          <w:rFonts w:ascii="Arial Narrow" w:eastAsia="Times New Roman" w:hAnsi="Arial Narrow" w:cs="Arial"/>
          <w:sz w:val="24"/>
          <w:szCs w:val="24"/>
          <w:lang w:eastAsia="hr-HR"/>
        </w:rPr>
        <w:t xml:space="preserve">o uplati troškova oglašavanja od dana 26.07.2016., uplaćen je iznos </w:t>
      </w:r>
      <w:r w:rsidR="00894145">
        <w:rPr>
          <w:rFonts w:ascii="Arial Narrow" w:eastAsia="Times New Roman" w:hAnsi="Arial Narrow" w:cs="Arial"/>
          <w:sz w:val="24"/>
          <w:szCs w:val="24"/>
          <w:lang w:eastAsia="hr-HR"/>
        </w:rPr>
        <w:tab/>
        <w:t>od 3.600,00 kuna.</w:t>
      </w:r>
    </w:p>
    <w:p w:rsidR="00894145" w:rsidRPr="00894145" w:rsidRDefault="00894145" w:rsidP="00DC34CA">
      <w:pPr>
        <w:jc w:val="both"/>
        <w:rPr>
          <w:rFonts w:ascii="Arial Narrow" w:eastAsia="Times New Roman" w:hAnsi="Arial Narrow" w:cs="Arial"/>
          <w:b/>
          <w:sz w:val="24"/>
          <w:szCs w:val="24"/>
          <w:lang w:eastAsia="hr-HR"/>
        </w:rPr>
      </w:pPr>
      <w:r>
        <w:rPr>
          <w:rFonts w:ascii="Arial Narrow" w:eastAsia="Times New Roman" w:hAnsi="Arial Narrow" w:cs="Arial"/>
          <w:sz w:val="24"/>
          <w:szCs w:val="24"/>
          <w:lang w:eastAsia="hr-HR"/>
        </w:rPr>
        <w:tab/>
      </w:r>
      <w:r w:rsidRPr="00894145">
        <w:rPr>
          <w:rFonts w:ascii="Arial Narrow" w:eastAsia="Times New Roman" w:hAnsi="Arial Narrow" w:cs="Arial"/>
          <w:b/>
          <w:sz w:val="24"/>
          <w:szCs w:val="24"/>
          <w:lang w:eastAsia="hr-HR"/>
        </w:rPr>
        <w:t xml:space="preserve">Dana 26.08.2016. godina, FINA je na svojim web stranicama javno objavila POZIV ZA </w:t>
      </w:r>
      <w:r w:rsidRPr="00894145">
        <w:rPr>
          <w:rFonts w:ascii="Arial Narrow" w:eastAsia="Times New Roman" w:hAnsi="Arial Narrow" w:cs="Arial"/>
          <w:b/>
          <w:sz w:val="24"/>
          <w:szCs w:val="24"/>
          <w:lang w:eastAsia="hr-HR"/>
        </w:rPr>
        <w:tab/>
        <w:t>SUDLOVANJE U ELEKTRONIČKOJ JAVNOJ DRAŽBI, u kojem su sad</w:t>
      </w:r>
      <w:r w:rsidR="00962325">
        <w:rPr>
          <w:rFonts w:ascii="Arial Narrow" w:eastAsia="Times New Roman" w:hAnsi="Arial Narrow" w:cs="Arial"/>
          <w:b/>
          <w:sz w:val="24"/>
          <w:szCs w:val="24"/>
          <w:lang w:eastAsia="hr-HR"/>
        </w:rPr>
        <w:t xml:space="preserve">ržani uvjeti i način  </w:t>
      </w:r>
      <w:r w:rsidR="00962325">
        <w:rPr>
          <w:rFonts w:ascii="Arial Narrow" w:eastAsia="Times New Roman" w:hAnsi="Arial Narrow" w:cs="Arial"/>
          <w:b/>
          <w:sz w:val="24"/>
          <w:szCs w:val="24"/>
          <w:lang w:eastAsia="hr-HR"/>
        </w:rPr>
        <w:tab/>
        <w:t>prodaje.</w:t>
      </w:r>
      <w:r w:rsidRPr="00894145">
        <w:rPr>
          <w:rFonts w:ascii="Arial Narrow" w:eastAsia="Times New Roman" w:hAnsi="Arial Narrow" w:cs="Arial"/>
          <w:b/>
          <w:sz w:val="24"/>
          <w:szCs w:val="24"/>
          <w:lang w:eastAsia="hr-HR"/>
        </w:rPr>
        <w:t xml:space="preserve"> Dakle, objavljena je 1. Elektronička javna dražba koja traje u vremenu od </w:t>
      </w:r>
      <w:r>
        <w:rPr>
          <w:rFonts w:ascii="Arial Narrow" w:eastAsia="Times New Roman" w:hAnsi="Arial Narrow" w:cs="Arial"/>
          <w:b/>
          <w:sz w:val="24"/>
          <w:szCs w:val="24"/>
          <w:lang w:eastAsia="hr-HR"/>
        </w:rPr>
        <w:tab/>
      </w:r>
      <w:r w:rsidRPr="00894145">
        <w:rPr>
          <w:rFonts w:ascii="Arial Narrow" w:eastAsia="Times New Roman" w:hAnsi="Arial Narrow" w:cs="Arial"/>
          <w:b/>
          <w:sz w:val="24"/>
          <w:szCs w:val="24"/>
          <w:lang w:eastAsia="hr-HR"/>
        </w:rPr>
        <w:t>26.08.2016. do 16.11.2016.</w:t>
      </w:r>
    </w:p>
    <w:p w:rsidR="00894145" w:rsidRPr="00894145" w:rsidRDefault="00962325" w:rsidP="00DC34CA">
      <w:pPr>
        <w:jc w:val="both"/>
        <w:rPr>
          <w:rFonts w:ascii="Arial Narrow" w:eastAsia="Times New Roman" w:hAnsi="Arial Narrow" w:cs="Arial"/>
          <w:b/>
          <w:sz w:val="24"/>
          <w:szCs w:val="24"/>
          <w:lang w:eastAsia="hr-HR"/>
        </w:rPr>
      </w:pPr>
      <w:r>
        <w:rPr>
          <w:rFonts w:ascii="Arial Narrow" w:eastAsia="Times New Roman" w:hAnsi="Arial Narrow" w:cs="Arial"/>
          <w:b/>
          <w:sz w:val="24"/>
          <w:szCs w:val="24"/>
          <w:lang w:eastAsia="hr-HR"/>
        </w:rPr>
        <w:tab/>
        <w:t>Podatke</w:t>
      </w:r>
      <w:r w:rsidR="00894145" w:rsidRPr="00894145">
        <w:rPr>
          <w:rFonts w:ascii="Arial Narrow" w:eastAsia="Times New Roman" w:hAnsi="Arial Narrow" w:cs="Arial"/>
          <w:b/>
          <w:sz w:val="24"/>
          <w:szCs w:val="24"/>
          <w:lang w:eastAsia="hr-HR"/>
        </w:rPr>
        <w:t xml:space="preserve"> o elektr</w:t>
      </w:r>
      <w:r w:rsidR="00894145">
        <w:rPr>
          <w:rFonts w:ascii="Arial Narrow" w:eastAsia="Times New Roman" w:hAnsi="Arial Narrow" w:cs="Arial"/>
          <w:b/>
          <w:sz w:val="24"/>
          <w:szCs w:val="24"/>
          <w:lang w:eastAsia="hr-HR"/>
        </w:rPr>
        <w:t>on</w:t>
      </w:r>
      <w:r>
        <w:rPr>
          <w:rFonts w:ascii="Arial Narrow" w:eastAsia="Times New Roman" w:hAnsi="Arial Narrow" w:cs="Arial"/>
          <w:b/>
          <w:sz w:val="24"/>
          <w:szCs w:val="24"/>
          <w:lang w:eastAsia="hr-HR"/>
        </w:rPr>
        <w:t xml:space="preserve">ičkoj javnoj dražbi dostavila sam Visokom trgovačkom sudu – web </w:t>
      </w:r>
      <w:r>
        <w:rPr>
          <w:rFonts w:ascii="Arial Narrow" w:eastAsia="Times New Roman" w:hAnsi="Arial Narrow" w:cs="Arial"/>
          <w:b/>
          <w:sz w:val="24"/>
          <w:szCs w:val="24"/>
          <w:lang w:eastAsia="hr-HR"/>
        </w:rPr>
        <w:tab/>
        <w:t xml:space="preserve">stečaj, radi objave na istim stranicama. </w:t>
      </w:r>
    </w:p>
    <w:p w:rsidR="00894145" w:rsidRPr="00894145" w:rsidRDefault="00894145" w:rsidP="00DC34CA">
      <w:pPr>
        <w:jc w:val="both"/>
        <w:rPr>
          <w:rFonts w:ascii="Arial Narrow" w:eastAsia="Times New Roman" w:hAnsi="Arial Narrow" w:cs="Arial"/>
          <w:b/>
          <w:sz w:val="24"/>
          <w:szCs w:val="24"/>
          <w:lang w:eastAsia="hr-HR"/>
        </w:rPr>
      </w:pPr>
      <w:r w:rsidRPr="00894145">
        <w:rPr>
          <w:rFonts w:ascii="Arial Narrow" w:eastAsia="Times New Roman" w:hAnsi="Arial Narrow" w:cs="Arial"/>
          <w:b/>
          <w:sz w:val="24"/>
          <w:szCs w:val="24"/>
          <w:lang w:eastAsia="hr-HR"/>
        </w:rPr>
        <w:tab/>
      </w:r>
    </w:p>
    <w:p w:rsidR="00894145" w:rsidRPr="00894145" w:rsidRDefault="00894145" w:rsidP="00DC34CA">
      <w:pPr>
        <w:jc w:val="both"/>
        <w:rPr>
          <w:rFonts w:ascii="Arial Narrow" w:eastAsia="Times New Roman" w:hAnsi="Arial Narrow" w:cs="Arial"/>
          <w:b/>
          <w:sz w:val="24"/>
          <w:szCs w:val="24"/>
          <w:lang w:eastAsia="hr-HR"/>
        </w:rPr>
      </w:pPr>
      <w:r w:rsidRPr="00894145">
        <w:rPr>
          <w:rFonts w:ascii="Arial Narrow" w:eastAsia="Times New Roman" w:hAnsi="Arial Narrow" w:cs="Arial"/>
          <w:b/>
          <w:sz w:val="24"/>
          <w:szCs w:val="24"/>
          <w:lang w:eastAsia="hr-HR"/>
        </w:rPr>
        <w:tab/>
        <w:t>PRILOG: Poziv za sudjelovanje u elektroničkoj javnoj dražbi</w:t>
      </w:r>
    </w:p>
    <w:p w:rsidR="002B3B75" w:rsidRPr="00894145" w:rsidRDefault="002B3B75" w:rsidP="00C72480">
      <w:pPr>
        <w:ind w:left="708"/>
        <w:jc w:val="both"/>
        <w:rPr>
          <w:rFonts w:ascii="Arial Narrow" w:eastAsia="Times New Roman" w:hAnsi="Arial Narrow" w:cs="Arial"/>
          <w:b/>
          <w:sz w:val="24"/>
          <w:szCs w:val="24"/>
          <w:lang w:eastAsia="hr-HR"/>
        </w:rPr>
      </w:pPr>
      <w:r w:rsidRPr="00894145">
        <w:rPr>
          <w:rFonts w:ascii="Arial Narrow" w:eastAsia="Times New Roman" w:hAnsi="Arial Narrow" w:cs="Arial"/>
          <w:b/>
          <w:sz w:val="24"/>
          <w:szCs w:val="24"/>
          <w:lang w:eastAsia="hr-HR"/>
        </w:rPr>
        <w:t xml:space="preserve">. </w:t>
      </w:r>
    </w:p>
    <w:p w:rsidR="00894145" w:rsidRPr="00894145" w:rsidRDefault="00894145" w:rsidP="00894145">
      <w:pPr>
        <w:ind w:left="709"/>
        <w:jc w:val="both"/>
        <w:rPr>
          <w:rFonts w:ascii="Arial Narrow" w:eastAsia="Times New Roman" w:hAnsi="Arial Narrow" w:cs="Arial"/>
          <w:sz w:val="24"/>
          <w:szCs w:val="24"/>
          <w:lang w:eastAsia="hr-HR"/>
        </w:rPr>
      </w:pPr>
      <w:r w:rsidRPr="00894145">
        <w:rPr>
          <w:rFonts w:ascii="Arial Narrow" w:eastAsia="Times New Roman" w:hAnsi="Arial Narrow" w:cs="Arial"/>
          <w:sz w:val="24"/>
          <w:szCs w:val="24"/>
          <w:lang w:eastAsia="hr-HR"/>
        </w:rPr>
        <w:lastRenderedPageBreak/>
        <w:t>Obzirom da su se u međuvremenu javili potencijalni zainteresirani kupci, isti su obaviješteni o početku elektroničke javne dražbe, te sam im dostavila Poziv</w:t>
      </w:r>
      <w:r w:rsidR="00962325">
        <w:rPr>
          <w:rFonts w:ascii="Arial Narrow" w:eastAsia="Times New Roman" w:hAnsi="Arial Narrow" w:cs="Arial"/>
          <w:sz w:val="24"/>
          <w:szCs w:val="24"/>
          <w:lang w:eastAsia="hr-HR"/>
        </w:rPr>
        <w:t xml:space="preserve"> za sudjelovanje u elektroničkoj javnoj dražbi</w:t>
      </w:r>
      <w:r w:rsidRPr="00894145">
        <w:rPr>
          <w:rFonts w:ascii="Arial Narrow" w:eastAsia="Times New Roman" w:hAnsi="Arial Narrow" w:cs="Arial"/>
          <w:sz w:val="24"/>
          <w:szCs w:val="24"/>
          <w:lang w:eastAsia="hr-HR"/>
        </w:rPr>
        <w:t xml:space="preserve"> sa uvjetima prodaje</w:t>
      </w:r>
      <w:r>
        <w:rPr>
          <w:rFonts w:ascii="Arial Narrow" w:eastAsia="Times New Roman" w:hAnsi="Arial Narrow" w:cs="Arial"/>
          <w:sz w:val="24"/>
          <w:szCs w:val="24"/>
          <w:lang w:eastAsia="hr-HR"/>
        </w:rPr>
        <w:t>,</w:t>
      </w:r>
      <w:r w:rsidRPr="00894145">
        <w:rPr>
          <w:rFonts w:ascii="Arial Narrow" w:eastAsia="Times New Roman" w:hAnsi="Arial Narrow" w:cs="Arial"/>
          <w:sz w:val="24"/>
          <w:szCs w:val="24"/>
          <w:lang w:eastAsia="hr-HR"/>
        </w:rPr>
        <w:t xml:space="preserve"> koji je javno objavljen na stranicama FINA-e. </w:t>
      </w:r>
    </w:p>
    <w:p w:rsidR="00894145" w:rsidRPr="00894145" w:rsidRDefault="00894145" w:rsidP="00894145">
      <w:pPr>
        <w:ind w:left="709"/>
        <w:jc w:val="both"/>
        <w:rPr>
          <w:rFonts w:ascii="Arial Narrow" w:eastAsia="Times New Roman" w:hAnsi="Arial Narrow" w:cs="Arial"/>
          <w:sz w:val="24"/>
          <w:szCs w:val="24"/>
          <w:lang w:eastAsia="hr-HR"/>
        </w:rPr>
      </w:pPr>
    </w:p>
    <w:p w:rsidR="004431E1" w:rsidRPr="00726867" w:rsidRDefault="004431E1" w:rsidP="002B3B75">
      <w:pPr>
        <w:pStyle w:val="Odlomakpopisa"/>
        <w:rPr>
          <w:rFonts w:ascii="Arial Narrow" w:eastAsia="Times New Roman" w:hAnsi="Arial Narrow" w:cs="Times New Roman"/>
          <w:sz w:val="24"/>
          <w:szCs w:val="24"/>
          <w:lang w:eastAsia="hr-HR"/>
        </w:rPr>
      </w:pPr>
    </w:p>
    <w:p w:rsidR="00A84194" w:rsidRPr="00C26560" w:rsidRDefault="00A84194" w:rsidP="00480ACB">
      <w:pPr>
        <w:spacing w:line="288" w:lineRule="auto"/>
        <w:jc w:val="both"/>
        <w:rPr>
          <w:rFonts w:ascii="Arial Narrow" w:eastAsia="Times New Roman" w:hAnsi="Arial Narrow" w:cs="Tahoma"/>
          <w:sz w:val="24"/>
          <w:szCs w:val="24"/>
          <w:lang w:eastAsia="hr-HR"/>
        </w:rPr>
      </w:pPr>
    </w:p>
    <w:p w:rsidR="00391192" w:rsidRPr="00C26560" w:rsidRDefault="0075685D" w:rsidP="00D04A2C">
      <w:pPr>
        <w:pStyle w:val="Odlomakpopisa"/>
        <w:numPr>
          <w:ilvl w:val="0"/>
          <w:numId w:val="27"/>
        </w:numPr>
        <w:spacing w:line="288" w:lineRule="auto"/>
        <w:jc w:val="both"/>
        <w:rPr>
          <w:rFonts w:ascii="Arial Narrow" w:eastAsia="Times New Roman" w:hAnsi="Arial Narrow" w:cs="Tahoma"/>
          <w:sz w:val="24"/>
          <w:szCs w:val="24"/>
          <w:lang w:eastAsia="hr-HR"/>
        </w:rPr>
      </w:pPr>
      <w:r w:rsidRPr="00C26560">
        <w:rPr>
          <w:rFonts w:ascii="Arial Narrow" w:eastAsia="Times New Roman" w:hAnsi="Arial Narrow" w:cs="Tahoma"/>
          <w:b/>
          <w:i/>
          <w:sz w:val="24"/>
          <w:szCs w:val="24"/>
          <w:u w:val="single"/>
          <w:lang w:eastAsia="hr-HR"/>
        </w:rPr>
        <w:t>Priljevi na račun  i odljevi sa računa stečajnog dužnika u r</w:t>
      </w:r>
      <w:r w:rsidR="00783023">
        <w:rPr>
          <w:rFonts w:ascii="Arial Narrow" w:eastAsia="Times New Roman" w:hAnsi="Arial Narrow" w:cs="Tahoma"/>
          <w:b/>
          <w:i/>
          <w:sz w:val="24"/>
          <w:szCs w:val="24"/>
          <w:u w:val="single"/>
          <w:lang w:eastAsia="hr-HR"/>
        </w:rPr>
        <w:t>azdoblju od 27.03.2015. do 29.08</w:t>
      </w:r>
      <w:r w:rsidRPr="00C26560">
        <w:rPr>
          <w:rFonts w:ascii="Arial Narrow" w:eastAsia="Times New Roman" w:hAnsi="Arial Narrow" w:cs="Tahoma"/>
          <w:b/>
          <w:i/>
          <w:sz w:val="24"/>
          <w:szCs w:val="24"/>
          <w:u w:val="single"/>
          <w:lang w:eastAsia="hr-HR"/>
        </w:rPr>
        <w:t>.201</w:t>
      </w:r>
      <w:r w:rsidR="00F134D6">
        <w:rPr>
          <w:rFonts w:ascii="Arial Narrow" w:eastAsia="Times New Roman" w:hAnsi="Arial Narrow" w:cs="Tahoma"/>
          <w:b/>
          <w:i/>
          <w:sz w:val="24"/>
          <w:szCs w:val="24"/>
          <w:u w:val="single"/>
          <w:lang w:eastAsia="hr-HR"/>
        </w:rPr>
        <w:t>6</w:t>
      </w:r>
      <w:r w:rsidRPr="00C26560">
        <w:rPr>
          <w:rFonts w:ascii="Arial Narrow" w:eastAsia="Times New Roman" w:hAnsi="Arial Narrow" w:cs="Tahoma"/>
          <w:sz w:val="24"/>
          <w:szCs w:val="24"/>
          <w:lang w:eastAsia="hr-HR"/>
        </w:rPr>
        <w:t>.</w:t>
      </w:r>
    </w:p>
    <w:p w:rsidR="0075685D" w:rsidRPr="0075685D" w:rsidRDefault="0075685D" w:rsidP="00C72480">
      <w:pPr>
        <w:pStyle w:val="Odlomakpopisa"/>
        <w:jc w:val="both"/>
        <w:rPr>
          <w:rFonts w:ascii="Arial Narrow" w:eastAsia="Times New Roman" w:hAnsi="Arial Narrow" w:cs="Times New Roman"/>
          <w:sz w:val="24"/>
          <w:szCs w:val="24"/>
          <w:lang w:eastAsia="hr-HR"/>
        </w:rPr>
      </w:pPr>
      <w:r w:rsidRPr="0075685D">
        <w:rPr>
          <w:rFonts w:ascii="Arial Narrow" w:eastAsia="Times New Roman" w:hAnsi="Arial Narrow" w:cs="Times New Roman"/>
          <w:sz w:val="24"/>
          <w:szCs w:val="24"/>
          <w:lang w:eastAsia="hr-HR"/>
        </w:rPr>
        <w:t>Novčanih priljeva nije bilo</w:t>
      </w:r>
      <w:r w:rsidR="00D04A2C">
        <w:rPr>
          <w:rFonts w:ascii="Arial Narrow" w:eastAsia="Times New Roman" w:hAnsi="Arial Narrow" w:cs="Times New Roman"/>
          <w:sz w:val="24"/>
          <w:szCs w:val="24"/>
          <w:lang w:eastAsia="hr-HR"/>
        </w:rPr>
        <w:t>, osim pozajmice stečajne upraviteljice</w:t>
      </w:r>
      <w:r w:rsidR="00783023">
        <w:rPr>
          <w:rFonts w:ascii="Arial Narrow" w:eastAsia="Times New Roman" w:hAnsi="Arial Narrow" w:cs="Times New Roman"/>
          <w:sz w:val="24"/>
          <w:szCs w:val="24"/>
          <w:lang w:eastAsia="hr-HR"/>
        </w:rPr>
        <w:t xml:space="preserve"> za bankovne usluge i troškova oglašavanja putem FINa-e, u ukupnom iznosu od 3.750,00 kn</w:t>
      </w:r>
    </w:p>
    <w:p w:rsidR="0075685D" w:rsidRDefault="0075685D" w:rsidP="00C72480">
      <w:pPr>
        <w:pStyle w:val="Odlomakpopisa"/>
        <w:shd w:val="clear" w:color="auto" w:fill="FFFFFF" w:themeFill="background1"/>
        <w:jc w:val="both"/>
        <w:rPr>
          <w:rFonts w:ascii="Arial Narrow" w:hAnsi="Arial Narrow"/>
          <w:sz w:val="24"/>
          <w:szCs w:val="24"/>
        </w:rPr>
      </w:pPr>
      <w:r w:rsidRPr="00726867">
        <w:rPr>
          <w:rFonts w:ascii="Arial Narrow" w:hAnsi="Arial Narrow"/>
          <w:sz w:val="24"/>
          <w:szCs w:val="24"/>
        </w:rPr>
        <w:t>Ukupni odljevi sa računa ste</w:t>
      </w:r>
      <w:r w:rsidR="00783023">
        <w:rPr>
          <w:rFonts w:ascii="Arial Narrow" w:hAnsi="Arial Narrow"/>
          <w:sz w:val="24"/>
          <w:szCs w:val="24"/>
        </w:rPr>
        <w:t>čajnog dužnika u iznosu</w:t>
      </w:r>
      <w:r w:rsidRPr="00726867">
        <w:rPr>
          <w:rFonts w:ascii="Arial Narrow" w:hAnsi="Arial Narrow"/>
          <w:sz w:val="24"/>
          <w:szCs w:val="24"/>
        </w:rPr>
        <w:t xml:space="preserve"> 130,00 kn,</w:t>
      </w:r>
      <w:r>
        <w:rPr>
          <w:rFonts w:ascii="Arial Narrow" w:hAnsi="Arial Narrow"/>
          <w:sz w:val="24"/>
          <w:szCs w:val="24"/>
        </w:rPr>
        <w:t xml:space="preserve"> odnose</w:t>
      </w:r>
      <w:r w:rsidR="00783023">
        <w:rPr>
          <w:rFonts w:ascii="Arial Narrow" w:hAnsi="Arial Narrow"/>
          <w:sz w:val="24"/>
          <w:szCs w:val="24"/>
        </w:rPr>
        <w:t xml:space="preserve"> se na </w:t>
      </w:r>
      <w:r w:rsidRPr="00726867">
        <w:rPr>
          <w:rFonts w:ascii="Arial Narrow" w:hAnsi="Arial Narrow"/>
          <w:sz w:val="24"/>
          <w:szCs w:val="24"/>
        </w:rPr>
        <w:t xml:space="preserve"> bankovne usluge za vođenje računa</w:t>
      </w:r>
      <w:r w:rsidR="00783023">
        <w:rPr>
          <w:rFonts w:ascii="Arial Narrow" w:hAnsi="Arial Narrow"/>
          <w:sz w:val="24"/>
          <w:szCs w:val="24"/>
        </w:rPr>
        <w:t xml:space="preserve"> te iz</w:t>
      </w:r>
      <w:r w:rsidR="000652A0">
        <w:rPr>
          <w:rFonts w:ascii="Arial Narrow" w:hAnsi="Arial Narrow"/>
          <w:sz w:val="24"/>
          <w:szCs w:val="24"/>
        </w:rPr>
        <w:t>nos od 3.600,00 kn za oglašavanje</w:t>
      </w:r>
      <w:r w:rsidR="00783023">
        <w:rPr>
          <w:rFonts w:ascii="Arial Narrow" w:hAnsi="Arial Narrow"/>
          <w:sz w:val="24"/>
          <w:szCs w:val="24"/>
        </w:rPr>
        <w:t xml:space="preserve"> putem FINA-e.</w:t>
      </w:r>
      <w:r w:rsidR="000652A0">
        <w:rPr>
          <w:rFonts w:ascii="Arial Narrow" w:hAnsi="Arial Narrow"/>
          <w:sz w:val="24"/>
          <w:szCs w:val="24"/>
        </w:rPr>
        <w:t xml:space="preserve"> </w:t>
      </w:r>
      <w:r>
        <w:rPr>
          <w:rFonts w:ascii="Arial Narrow" w:hAnsi="Arial Narrow"/>
          <w:sz w:val="24"/>
          <w:szCs w:val="24"/>
        </w:rPr>
        <w:t>Trenutno stanje računa izno</w:t>
      </w:r>
      <w:r w:rsidR="00783023">
        <w:rPr>
          <w:rFonts w:ascii="Arial Narrow" w:hAnsi="Arial Narrow"/>
          <w:sz w:val="24"/>
          <w:szCs w:val="24"/>
        </w:rPr>
        <w:t>si 20,00 kn (3.750,00 kn -3.730,00</w:t>
      </w:r>
      <w:r>
        <w:rPr>
          <w:rFonts w:ascii="Arial Narrow" w:hAnsi="Arial Narrow"/>
          <w:sz w:val="24"/>
          <w:szCs w:val="24"/>
        </w:rPr>
        <w:t xml:space="preserve"> kn)</w:t>
      </w:r>
    </w:p>
    <w:p w:rsidR="00B13B9D" w:rsidRDefault="00B13B9D" w:rsidP="00C72480">
      <w:pPr>
        <w:pStyle w:val="Odlomakpopisa"/>
        <w:shd w:val="clear" w:color="auto" w:fill="FFFFFF" w:themeFill="background1"/>
        <w:jc w:val="both"/>
        <w:rPr>
          <w:rFonts w:ascii="Arial Narrow" w:hAnsi="Arial Narrow"/>
          <w:sz w:val="24"/>
          <w:szCs w:val="24"/>
        </w:rPr>
      </w:pPr>
    </w:p>
    <w:p w:rsidR="00430744" w:rsidRDefault="00430744" w:rsidP="0075685D">
      <w:pPr>
        <w:pStyle w:val="Odlomakpopisa"/>
        <w:shd w:val="clear" w:color="auto" w:fill="FFFFFF" w:themeFill="background1"/>
        <w:jc w:val="both"/>
        <w:rPr>
          <w:rFonts w:ascii="Arial Narrow" w:hAnsi="Arial Narrow"/>
          <w:sz w:val="24"/>
          <w:szCs w:val="24"/>
        </w:rPr>
      </w:pPr>
    </w:p>
    <w:p w:rsidR="00430744" w:rsidRPr="00F134D6" w:rsidRDefault="00F134D6" w:rsidP="00C72480">
      <w:pPr>
        <w:ind w:left="708"/>
        <w:jc w:val="both"/>
        <w:rPr>
          <w:rFonts w:ascii="Arial Narrow" w:hAnsi="Arial Narrow" w:cs="Arial"/>
          <w:sz w:val="24"/>
          <w:szCs w:val="24"/>
        </w:rPr>
      </w:pPr>
      <w:r>
        <w:rPr>
          <w:rFonts w:ascii="Arial Narrow" w:hAnsi="Arial Narrow" w:cs="Arial"/>
          <w:sz w:val="24"/>
          <w:szCs w:val="24"/>
        </w:rPr>
        <w:t>.</w:t>
      </w:r>
    </w:p>
    <w:p w:rsidR="00391192" w:rsidRPr="00726867" w:rsidRDefault="00391192" w:rsidP="00C72480">
      <w:pPr>
        <w:shd w:val="clear" w:color="auto" w:fill="FFFFFF" w:themeFill="background1"/>
        <w:jc w:val="both"/>
        <w:rPr>
          <w:rFonts w:ascii="Arial Narrow" w:hAnsi="Arial Narrow"/>
          <w:b/>
          <w:sz w:val="24"/>
          <w:szCs w:val="24"/>
        </w:rPr>
      </w:pPr>
    </w:p>
    <w:p w:rsidR="003C06ED" w:rsidRPr="00726867" w:rsidRDefault="003C06ED" w:rsidP="003C06ED">
      <w:pPr>
        <w:pStyle w:val="Odlomakpopisa"/>
        <w:shd w:val="clear" w:color="auto" w:fill="FFFFFF" w:themeFill="background1"/>
        <w:jc w:val="both"/>
        <w:rPr>
          <w:rFonts w:ascii="Arial Narrow" w:hAnsi="Arial Narrow"/>
          <w:sz w:val="24"/>
          <w:szCs w:val="24"/>
        </w:rPr>
      </w:pPr>
    </w:p>
    <w:p w:rsidR="002B14EE" w:rsidRDefault="00962325" w:rsidP="002B14EE">
      <w:pPr>
        <w:spacing w:line="288" w:lineRule="auto"/>
        <w:jc w:val="both"/>
        <w:rPr>
          <w:rFonts w:ascii="Arial Narrow" w:eastAsia="Times New Roman" w:hAnsi="Arial Narrow" w:cs="Times New Roman"/>
          <w:b/>
          <w:i/>
          <w:sz w:val="24"/>
          <w:szCs w:val="24"/>
          <w:u w:val="single"/>
          <w:lang w:eastAsia="hr-HR"/>
        </w:rPr>
      </w:pPr>
      <w:r>
        <w:rPr>
          <w:rFonts w:ascii="Arial Narrow" w:eastAsia="Times New Roman" w:hAnsi="Arial Narrow" w:cs="Times New Roman"/>
          <w:b/>
          <w:i/>
          <w:sz w:val="24"/>
          <w:szCs w:val="24"/>
          <w:lang w:eastAsia="hr-HR"/>
        </w:rPr>
        <w:tab/>
      </w:r>
      <w:r>
        <w:rPr>
          <w:rFonts w:ascii="Arial Narrow" w:eastAsia="Times New Roman" w:hAnsi="Arial Narrow" w:cs="Times New Roman"/>
          <w:b/>
          <w:i/>
          <w:sz w:val="24"/>
          <w:szCs w:val="24"/>
          <w:u w:val="single"/>
          <w:lang w:eastAsia="hr-HR"/>
        </w:rPr>
        <w:t>I</w:t>
      </w:r>
      <w:r w:rsidR="00DA5594">
        <w:rPr>
          <w:rFonts w:ascii="Arial Narrow" w:eastAsia="Times New Roman" w:hAnsi="Arial Narrow" w:cs="Times New Roman"/>
          <w:b/>
          <w:i/>
          <w:sz w:val="24"/>
          <w:szCs w:val="24"/>
          <w:u w:val="single"/>
          <w:lang w:eastAsia="hr-HR"/>
        </w:rPr>
        <w:t>II</w:t>
      </w:r>
      <w:r w:rsidR="00391192" w:rsidRPr="00DB5D37">
        <w:rPr>
          <w:rFonts w:ascii="Arial Narrow" w:eastAsia="Times New Roman" w:hAnsi="Arial Narrow" w:cs="Times New Roman"/>
          <w:b/>
          <w:i/>
          <w:sz w:val="24"/>
          <w:szCs w:val="24"/>
          <w:u w:val="single"/>
          <w:lang w:eastAsia="hr-HR"/>
        </w:rPr>
        <w:t xml:space="preserve">. </w:t>
      </w:r>
      <w:r w:rsidR="0075685D">
        <w:rPr>
          <w:rFonts w:ascii="Arial Narrow" w:eastAsia="Times New Roman" w:hAnsi="Arial Narrow" w:cs="Times New Roman"/>
          <w:b/>
          <w:i/>
          <w:sz w:val="24"/>
          <w:szCs w:val="24"/>
          <w:u w:val="single"/>
          <w:lang w:eastAsia="hr-HR"/>
        </w:rPr>
        <w:t xml:space="preserve"> DALJNJIE  RADNJE KOJE ĆE SE PODUZIMATI </w:t>
      </w:r>
      <w:r w:rsidR="00391192" w:rsidRPr="00DB5D37">
        <w:rPr>
          <w:rFonts w:ascii="Arial Narrow" w:eastAsia="Times New Roman" w:hAnsi="Arial Narrow" w:cs="Times New Roman"/>
          <w:b/>
          <w:i/>
          <w:sz w:val="24"/>
          <w:szCs w:val="24"/>
          <w:u w:val="single"/>
          <w:lang w:eastAsia="hr-HR"/>
        </w:rPr>
        <w:t xml:space="preserve"> U STEČAJNOM POSTUPKU</w:t>
      </w:r>
      <w:r w:rsidR="002B14EE" w:rsidRPr="00DB5D37">
        <w:rPr>
          <w:rFonts w:ascii="Arial Narrow" w:eastAsia="Times New Roman" w:hAnsi="Arial Narrow" w:cs="Times New Roman"/>
          <w:b/>
          <w:i/>
          <w:sz w:val="24"/>
          <w:szCs w:val="24"/>
          <w:u w:val="single"/>
          <w:lang w:eastAsia="hr-HR"/>
        </w:rPr>
        <w:t xml:space="preserve"> </w:t>
      </w:r>
    </w:p>
    <w:p w:rsidR="003E1353" w:rsidRPr="00726867" w:rsidRDefault="00D04A2C" w:rsidP="00D04A2C">
      <w:pPr>
        <w:spacing w:line="288" w:lineRule="auto"/>
        <w:ind w:left="705"/>
        <w:jc w:val="both"/>
        <w:rPr>
          <w:rFonts w:ascii="Arial Narrow" w:eastAsia="Times New Roman" w:hAnsi="Arial Narrow" w:cs="Times New Roman"/>
          <w:sz w:val="24"/>
          <w:szCs w:val="24"/>
          <w:lang w:eastAsia="hr-HR"/>
        </w:rPr>
      </w:pPr>
      <w:r>
        <w:rPr>
          <w:rFonts w:ascii="Arial Narrow" w:eastAsia="Times New Roman" w:hAnsi="Arial Narrow" w:cs="Times New Roman"/>
          <w:sz w:val="24"/>
          <w:szCs w:val="24"/>
          <w:lang w:eastAsia="hr-HR"/>
        </w:rPr>
        <w:t>Daljn</w:t>
      </w:r>
      <w:r w:rsidR="00C26560">
        <w:rPr>
          <w:rFonts w:ascii="Arial Narrow" w:eastAsia="Times New Roman" w:hAnsi="Arial Narrow" w:cs="Times New Roman"/>
          <w:sz w:val="24"/>
          <w:szCs w:val="24"/>
          <w:lang w:eastAsia="hr-HR"/>
        </w:rPr>
        <w:t>je radnje</w:t>
      </w:r>
      <w:r w:rsidR="003E1353" w:rsidRPr="00726867">
        <w:rPr>
          <w:rFonts w:ascii="Arial Narrow" w:eastAsia="Times New Roman" w:hAnsi="Arial Narrow" w:cs="Times New Roman"/>
          <w:sz w:val="24"/>
          <w:szCs w:val="24"/>
          <w:lang w:eastAsia="hr-HR"/>
        </w:rPr>
        <w:t xml:space="preserve"> u svez</w:t>
      </w:r>
      <w:r w:rsidR="004A663E">
        <w:rPr>
          <w:rFonts w:ascii="Arial Narrow" w:eastAsia="Times New Roman" w:hAnsi="Arial Narrow" w:cs="Times New Roman"/>
          <w:sz w:val="24"/>
          <w:szCs w:val="24"/>
          <w:lang w:eastAsia="hr-HR"/>
        </w:rPr>
        <w:t>i unovčenja imovine, usmjerene su</w:t>
      </w:r>
      <w:r>
        <w:rPr>
          <w:rFonts w:ascii="Arial Narrow" w:eastAsia="Times New Roman" w:hAnsi="Arial Narrow" w:cs="Times New Roman"/>
          <w:sz w:val="24"/>
          <w:szCs w:val="24"/>
          <w:lang w:eastAsia="hr-HR"/>
        </w:rPr>
        <w:t xml:space="preserve"> prvenstveno</w:t>
      </w:r>
      <w:r w:rsidR="00F134D6">
        <w:rPr>
          <w:rFonts w:ascii="Arial Narrow" w:eastAsia="Times New Roman" w:hAnsi="Arial Narrow" w:cs="Times New Roman"/>
          <w:sz w:val="24"/>
          <w:szCs w:val="24"/>
          <w:lang w:eastAsia="hr-HR"/>
        </w:rPr>
        <w:t xml:space="preserve"> na </w:t>
      </w:r>
      <w:r>
        <w:rPr>
          <w:rFonts w:ascii="Arial Narrow" w:eastAsia="Times New Roman" w:hAnsi="Arial Narrow" w:cs="Times New Roman"/>
          <w:sz w:val="24"/>
          <w:szCs w:val="24"/>
          <w:lang w:eastAsia="hr-HR"/>
        </w:rPr>
        <w:t xml:space="preserve"> aktivnosti radi prodaje</w:t>
      </w:r>
      <w:r w:rsidR="003D057C">
        <w:rPr>
          <w:rFonts w:ascii="Arial Narrow" w:eastAsia="Times New Roman" w:hAnsi="Arial Narrow" w:cs="Times New Roman"/>
          <w:sz w:val="24"/>
          <w:szCs w:val="24"/>
          <w:lang w:eastAsia="hr-HR"/>
        </w:rPr>
        <w:t xml:space="preserve"> nekretnine u</w:t>
      </w:r>
      <w:r w:rsidR="00930431">
        <w:rPr>
          <w:rFonts w:ascii="Arial Narrow" w:eastAsia="Times New Roman" w:hAnsi="Arial Narrow" w:cs="Times New Roman"/>
          <w:sz w:val="24"/>
          <w:szCs w:val="24"/>
          <w:lang w:eastAsia="hr-HR"/>
        </w:rPr>
        <w:t xml:space="preserve"> stečajnom</w:t>
      </w:r>
      <w:r w:rsidR="003D2256">
        <w:rPr>
          <w:rFonts w:ascii="Arial Narrow" w:eastAsia="Times New Roman" w:hAnsi="Arial Narrow" w:cs="Times New Roman"/>
          <w:sz w:val="24"/>
          <w:szCs w:val="24"/>
          <w:lang w:eastAsia="hr-HR"/>
        </w:rPr>
        <w:t xml:space="preserve"> postupku kao što su dostava kupcima dokumentacije u kojoj su sadržani uvjeti prodaje te razgledavanje nekretnina.</w:t>
      </w:r>
      <w:r w:rsidR="00783023">
        <w:rPr>
          <w:rFonts w:ascii="Arial Narrow" w:eastAsia="Times New Roman" w:hAnsi="Arial Narrow" w:cs="Times New Roman"/>
          <w:sz w:val="24"/>
          <w:szCs w:val="24"/>
          <w:lang w:eastAsia="hr-HR"/>
        </w:rPr>
        <w:t xml:space="preserve"> </w:t>
      </w:r>
    </w:p>
    <w:p w:rsidR="003E1353" w:rsidRPr="00726867" w:rsidRDefault="003E1353" w:rsidP="002B14EE">
      <w:pPr>
        <w:spacing w:line="288" w:lineRule="auto"/>
        <w:jc w:val="both"/>
        <w:rPr>
          <w:rFonts w:ascii="Arial Narrow" w:eastAsia="Times New Roman" w:hAnsi="Arial Narrow" w:cs="Times New Roman"/>
          <w:sz w:val="24"/>
          <w:szCs w:val="24"/>
          <w:lang w:eastAsia="hr-HR"/>
        </w:rPr>
      </w:pPr>
      <w:r w:rsidRPr="00726867">
        <w:rPr>
          <w:rFonts w:ascii="Arial Narrow" w:eastAsia="Times New Roman" w:hAnsi="Arial Narrow" w:cs="Times New Roman"/>
          <w:sz w:val="24"/>
          <w:szCs w:val="24"/>
          <w:lang w:eastAsia="hr-HR"/>
        </w:rPr>
        <w:t xml:space="preserve">   </w:t>
      </w:r>
      <w:r w:rsidR="004A663E">
        <w:rPr>
          <w:rFonts w:ascii="Arial Narrow" w:eastAsia="Times New Roman" w:hAnsi="Arial Narrow" w:cs="Times New Roman"/>
          <w:sz w:val="24"/>
          <w:szCs w:val="24"/>
          <w:lang w:eastAsia="hr-HR"/>
        </w:rPr>
        <w:tab/>
      </w:r>
    </w:p>
    <w:p w:rsidR="00C2482C" w:rsidRDefault="00C2482C" w:rsidP="00C2482C">
      <w:pPr>
        <w:pStyle w:val="Odlomakpopisa"/>
        <w:jc w:val="both"/>
        <w:rPr>
          <w:rFonts w:ascii="Arial Narrow" w:hAnsi="Arial Narrow"/>
          <w:sz w:val="24"/>
          <w:szCs w:val="24"/>
        </w:rPr>
      </w:pPr>
    </w:p>
    <w:p w:rsidR="003D057C" w:rsidRDefault="003D057C" w:rsidP="00C2482C">
      <w:pPr>
        <w:pStyle w:val="Odlomakpopisa"/>
        <w:jc w:val="both"/>
        <w:rPr>
          <w:rFonts w:ascii="Arial Narrow" w:hAnsi="Arial Narrow"/>
          <w:sz w:val="24"/>
          <w:szCs w:val="24"/>
        </w:rPr>
      </w:pPr>
    </w:p>
    <w:p w:rsidR="003D057C" w:rsidRDefault="003D057C" w:rsidP="00C2482C">
      <w:pPr>
        <w:pStyle w:val="Odlomakpopisa"/>
        <w:jc w:val="both"/>
        <w:rPr>
          <w:rFonts w:ascii="Arial Narrow" w:hAnsi="Arial Narrow"/>
          <w:sz w:val="24"/>
          <w:szCs w:val="24"/>
        </w:rPr>
      </w:pPr>
    </w:p>
    <w:p w:rsidR="003D057C" w:rsidRDefault="003D057C" w:rsidP="00C2482C">
      <w:pPr>
        <w:pStyle w:val="Odlomakpopisa"/>
        <w:jc w:val="both"/>
        <w:rPr>
          <w:rFonts w:ascii="Arial Narrow" w:hAnsi="Arial Narrow"/>
          <w:sz w:val="24"/>
          <w:szCs w:val="24"/>
        </w:rPr>
      </w:pPr>
    </w:p>
    <w:p w:rsidR="003D057C" w:rsidRPr="00726867" w:rsidRDefault="003D057C" w:rsidP="00C2482C">
      <w:pPr>
        <w:pStyle w:val="Odlomakpopisa"/>
        <w:jc w:val="both"/>
        <w:rPr>
          <w:rFonts w:ascii="Arial Narrow" w:hAnsi="Arial Narrow"/>
          <w:sz w:val="24"/>
          <w:szCs w:val="24"/>
        </w:rPr>
      </w:pPr>
    </w:p>
    <w:p w:rsidR="00C2482C" w:rsidRDefault="00962325" w:rsidP="00391192">
      <w:pPr>
        <w:jc w:val="both"/>
        <w:rPr>
          <w:rFonts w:ascii="Arial Narrow" w:hAnsi="Arial Narrow"/>
          <w:sz w:val="24"/>
          <w:szCs w:val="24"/>
        </w:rPr>
      </w:pPr>
      <w:r>
        <w:rPr>
          <w:rFonts w:ascii="Arial Narrow" w:hAnsi="Arial Narrow"/>
          <w:sz w:val="24"/>
          <w:szCs w:val="24"/>
        </w:rPr>
        <w:tab/>
        <w:t>Čakovec, 29. kolovoz</w:t>
      </w:r>
      <w:r w:rsidR="00A25BB3">
        <w:rPr>
          <w:rFonts w:ascii="Arial Narrow" w:hAnsi="Arial Narrow"/>
          <w:sz w:val="24"/>
          <w:szCs w:val="24"/>
        </w:rPr>
        <w:t xml:space="preserve"> </w:t>
      </w:r>
      <w:r w:rsidR="00F134D6">
        <w:rPr>
          <w:rFonts w:ascii="Arial Narrow" w:hAnsi="Arial Narrow"/>
          <w:sz w:val="24"/>
          <w:szCs w:val="24"/>
        </w:rPr>
        <w:t>2016</w:t>
      </w:r>
      <w:r w:rsidR="00C2482C" w:rsidRPr="00726867">
        <w:rPr>
          <w:rFonts w:ascii="Arial Narrow" w:hAnsi="Arial Narrow"/>
          <w:sz w:val="24"/>
          <w:szCs w:val="24"/>
        </w:rPr>
        <w:t>.</w:t>
      </w:r>
    </w:p>
    <w:p w:rsidR="003D057C" w:rsidRDefault="003D057C" w:rsidP="00391192">
      <w:pPr>
        <w:jc w:val="both"/>
        <w:rPr>
          <w:rFonts w:ascii="Arial Narrow" w:hAnsi="Arial Narrow"/>
          <w:sz w:val="24"/>
          <w:szCs w:val="24"/>
        </w:rPr>
      </w:pPr>
    </w:p>
    <w:p w:rsidR="003D057C" w:rsidRPr="00726867" w:rsidRDefault="003D057C" w:rsidP="00391192">
      <w:pPr>
        <w:jc w:val="both"/>
        <w:rPr>
          <w:rFonts w:ascii="Arial Narrow" w:hAnsi="Arial Narrow"/>
          <w:sz w:val="24"/>
          <w:szCs w:val="24"/>
        </w:rPr>
      </w:pPr>
    </w:p>
    <w:p w:rsidR="00C2482C" w:rsidRPr="0075685D" w:rsidRDefault="00D04A2C" w:rsidP="00C2482C">
      <w:pPr>
        <w:pStyle w:val="Odlomakpopisa"/>
        <w:jc w:val="both"/>
        <w:rPr>
          <w:rFonts w:ascii="Arial Narrow" w:hAnsi="Arial Narrow"/>
          <w:sz w:val="24"/>
          <w:szCs w:val="24"/>
        </w:rPr>
      </w:pPr>
      <w:r>
        <w:rPr>
          <w:rFonts w:ascii="Arial Narrow" w:hAnsi="Arial Narrow"/>
          <w:sz w:val="24"/>
          <w:szCs w:val="24"/>
        </w:rPr>
        <w:tab/>
      </w:r>
      <w:r w:rsidR="00C2482C" w:rsidRPr="00726867">
        <w:rPr>
          <w:rFonts w:ascii="Arial Narrow" w:hAnsi="Arial Narrow"/>
          <w:sz w:val="24"/>
          <w:szCs w:val="24"/>
        </w:rPr>
        <w:tab/>
      </w:r>
      <w:r w:rsidR="00C2482C" w:rsidRPr="00726867">
        <w:rPr>
          <w:rFonts w:ascii="Arial Narrow" w:hAnsi="Arial Narrow"/>
          <w:sz w:val="24"/>
          <w:szCs w:val="24"/>
        </w:rPr>
        <w:tab/>
      </w:r>
      <w:r w:rsidR="00C2482C" w:rsidRPr="00726867">
        <w:rPr>
          <w:rFonts w:ascii="Arial Narrow" w:hAnsi="Arial Narrow"/>
          <w:sz w:val="24"/>
          <w:szCs w:val="24"/>
        </w:rPr>
        <w:tab/>
      </w:r>
      <w:r w:rsidR="00C2482C" w:rsidRPr="00726867">
        <w:rPr>
          <w:rFonts w:ascii="Arial Narrow" w:hAnsi="Arial Narrow"/>
          <w:sz w:val="24"/>
          <w:szCs w:val="24"/>
        </w:rPr>
        <w:tab/>
      </w:r>
      <w:r w:rsidR="00C2482C" w:rsidRPr="00726867">
        <w:rPr>
          <w:rFonts w:ascii="Arial Narrow" w:hAnsi="Arial Narrow"/>
          <w:sz w:val="24"/>
          <w:szCs w:val="24"/>
        </w:rPr>
        <w:tab/>
      </w:r>
      <w:r w:rsidR="00C2482C" w:rsidRPr="00726867">
        <w:rPr>
          <w:rFonts w:ascii="Arial Narrow" w:hAnsi="Arial Narrow"/>
          <w:sz w:val="24"/>
          <w:szCs w:val="24"/>
        </w:rPr>
        <w:tab/>
      </w:r>
      <w:r w:rsidR="00391192" w:rsidRPr="0075685D">
        <w:rPr>
          <w:rFonts w:ascii="Arial Narrow" w:hAnsi="Arial Narrow"/>
          <w:sz w:val="24"/>
          <w:szCs w:val="24"/>
        </w:rPr>
        <w:t xml:space="preserve">        </w:t>
      </w:r>
      <w:r w:rsidR="00F134D6">
        <w:rPr>
          <w:rFonts w:ascii="Arial Narrow" w:hAnsi="Arial Narrow"/>
          <w:sz w:val="24"/>
          <w:szCs w:val="24"/>
        </w:rPr>
        <w:tab/>
      </w:r>
      <w:r w:rsidR="00391192" w:rsidRPr="0075685D">
        <w:rPr>
          <w:rFonts w:ascii="Arial Narrow" w:hAnsi="Arial Narrow"/>
          <w:sz w:val="24"/>
          <w:szCs w:val="24"/>
        </w:rPr>
        <w:t xml:space="preserve"> </w:t>
      </w:r>
      <w:r w:rsidR="00F134D6">
        <w:rPr>
          <w:rFonts w:ascii="Arial Narrow" w:hAnsi="Arial Narrow"/>
          <w:sz w:val="24"/>
          <w:szCs w:val="24"/>
        </w:rPr>
        <w:t xml:space="preserve">      </w:t>
      </w:r>
      <w:r w:rsidR="00C2482C" w:rsidRPr="0075685D">
        <w:rPr>
          <w:rFonts w:ascii="Arial Narrow" w:hAnsi="Arial Narrow"/>
          <w:sz w:val="24"/>
          <w:szCs w:val="24"/>
        </w:rPr>
        <w:t>Stečajna upraviteljica</w:t>
      </w:r>
    </w:p>
    <w:p w:rsidR="00C2482C" w:rsidRPr="0075685D" w:rsidRDefault="00C2482C" w:rsidP="0098665D">
      <w:pPr>
        <w:pStyle w:val="Odlomakpopisa"/>
        <w:jc w:val="both"/>
        <w:rPr>
          <w:rFonts w:ascii="Arial Narrow" w:hAnsi="Arial Narrow"/>
          <w:sz w:val="24"/>
          <w:szCs w:val="24"/>
        </w:rPr>
      </w:pPr>
      <w:r w:rsidRPr="0075685D">
        <w:rPr>
          <w:rFonts w:ascii="Arial Narrow" w:hAnsi="Arial Narrow"/>
          <w:sz w:val="24"/>
          <w:szCs w:val="24"/>
        </w:rPr>
        <w:tab/>
      </w:r>
      <w:r w:rsidRPr="0075685D">
        <w:rPr>
          <w:rFonts w:ascii="Arial Narrow" w:hAnsi="Arial Narrow"/>
          <w:sz w:val="24"/>
          <w:szCs w:val="24"/>
        </w:rPr>
        <w:tab/>
      </w:r>
      <w:r w:rsidRPr="0075685D">
        <w:rPr>
          <w:rFonts w:ascii="Arial Narrow" w:hAnsi="Arial Narrow"/>
          <w:sz w:val="24"/>
          <w:szCs w:val="24"/>
        </w:rPr>
        <w:tab/>
      </w:r>
      <w:r w:rsidRPr="0075685D">
        <w:rPr>
          <w:rFonts w:ascii="Arial Narrow" w:hAnsi="Arial Narrow"/>
          <w:sz w:val="24"/>
          <w:szCs w:val="24"/>
        </w:rPr>
        <w:tab/>
      </w:r>
      <w:r w:rsidRPr="0075685D">
        <w:rPr>
          <w:rFonts w:ascii="Arial Narrow" w:hAnsi="Arial Narrow"/>
          <w:sz w:val="24"/>
          <w:szCs w:val="24"/>
        </w:rPr>
        <w:tab/>
      </w:r>
      <w:r w:rsidRPr="0075685D">
        <w:rPr>
          <w:rFonts w:ascii="Arial Narrow" w:hAnsi="Arial Narrow"/>
          <w:sz w:val="24"/>
          <w:szCs w:val="24"/>
        </w:rPr>
        <w:tab/>
      </w:r>
      <w:r w:rsidRPr="0075685D">
        <w:rPr>
          <w:rFonts w:ascii="Arial Narrow" w:hAnsi="Arial Narrow"/>
          <w:sz w:val="24"/>
          <w:szCs w:val="24"/>
        </w:rPr>
        <w:tab/>
      </w:r>
      <w:r w:rsidRPr="0075685D">
        <w:rPr>
          <w:rFonts w:ascii="Arial Narrow" w:hAnsi="Arial Narrow"/>
          <w:sz w:val="24"/>
          <w:szCs w:val="24"/>
        </w:rPr>
        <w:tab/>
      </w:r>
      <w:r w:rsidR="00F134D6">
        <w:rPr>
          <w:rFonts w:ascii="Arial Narrow" w:hAnsi="Arial Narrow"/>
          <w:sz w:val="24"/>
          <w:szCs w:val="24"/>
        </w:rPr>
        <w:t xml:space="preserve">    </w:t>
      </w:r>
      <w:r w:rsidR="003D057C">
        <w:rPr>
          <w:rFonts w:ascii="Arial Narrow" w:hAnsi="Arial Narrow"/>
          <w:sz w:val="24"/>
          <w:szCs w:val="24"/>
        </w:rPr>
        <w:t xml:space="preserve"> </w:t>
      </w:r>
      <w:r w:rsidR="00F134D6">
        <w:rPr>
          <w:rFonts w:ascii="Arial Narrow" w:hAnsi="Arial Narrow"/>
          <w:sz w:val="24"/>
          <w:szCs w:val="24"/>
        </w:rPr>
        <w:t xml:space="preserve">  </w:t>
      </w:r>
      <w:r w:rsidRPr="0075685D">
        <w:rPr>
          <w:rFonts w:ascii="Arial Narrow" w:hAnsi="Arial Narrow"/>
          <w:sz w:val="24"/>
          <w:szCs w:val="24"/>
        </w:rPr>
        <w:t xml:space="preserve">Slavica </w:t>
      </w:r>
      <w:proofErr w:type="spellStart"/>
      <w:r w:rsidRPr="0075685D">
        <w:rPr>
          <w:rFonts w:ascii="Arial Narrow" w:hAnsi="Arial Narrow"/>
          <w:sz w:val="24"/>
          <w:szCs w:val="24"/>
        </w:rPr>
        <w:t>Orehovec</w:t>
      </w:r>
      <w:proofErr w:type="spellEnd"/>
      <w:r w:rsidR="00F134D6">
        <w:rPr>
          <w:rFonts w:ascii="Arial Narrow" w:hAnsi="Arial Narrow"/>
          <w:sz w:val="24"/>
          <w:szCs w:val="24"/>
        </w:rPr>
        <w:t xml:space="preserve">, </w:t>
      </w:r>
      <w:proofErr w:type="spellStart"/>
      <w:r w:rsidR="00F134D6">
        <w:rPr>
          <w:rFonts w:ascii="Arial Narrow" w:hAnsi="Arial Narrow"/>
          <w:sz w:val="24"/>
          <w:szCs w:val="24"/>
        </w:rPr>
        <w:t>dipl.iur</w:t>
      </w:r>
      <w:proofErr w:type="spellEnd"/>
      <w:r w:rsidR="00F134D6">
        <w:rPr>
          <w:rFonts w:ascii="Arial Narrow" w:hAnsi="Arial Narrow"/>
          <w:sz w:val="24"/>
          <w:szCs w:val="24"/>
        </w:rPr>
        <w:t>.</w:t>
      </w:r>
    </w:p>
    <w:p w:rsidR="00726867" w:rsidRPr="0075685D" w:rsidRDefault="00726867" w:rsidP="0098665D">
      <w:pPr>
        <w:pStyle w:val="Odlomakpopisa"/>
        <w:jc w:val="both"/>
        <w:rPr>
          <w:rFonts w:ascii="Arial Narrow" w:hAnsi="Arial Narrow"/>
          <w:sz w:val="24"/>
          <w:szCs w:val="24"/>
        </w:rPr>
      </w:pPr>
    </w:p>
    <w:p w:rsidR="00726867" w:rsidRDefault="00726867" w:rsidP="0098665D">
      <w:pPr>
        <w:pStyle w:val="Odlomakpopisa"/>
        <w:jc w:val="both"/>
        <w:rPr>
          <w:sz w:val="24"/>
          <w:szCs w:val="24"/>
        </w:rPr>
      </w:pPr>
    </w:p>
    <w:p w:rsidR="00726867" w:rsidRPr="00726867" w:rsidRDefault="00726867" w:rsidP="00726867">
      <w:pPr>
        <w:jc w:val="both"/>
        <w:rPr>
          <w:rFonts w:ascii="Arial Narrow" w:hAnsi="Arial Narrow"/>
          <w:sz w:val="24"/>
          <w:szCs w:val="24"/>
        </w:rPr>
      </w:pPr>
    </w:p>
    <w:p w:rsidR="002800A8" w:rsidRDefault="002800A8" w:rsidP="0098665D">
      <w:pPr>
        <w:pStyle w:val="Odlomakpopisa"/>
        <w:jc w:val="both"/>
        <w:rPr>
          <w:sz w:val="24"/>
          <w:szCs w:val="24"/>
        </w:rPr>
      </w:pPr>
    </w:p>
    <w:p w:rsidR="002800A8" w:rsidRPr="002800A8" w:rsidRDefault="002800A8" w:rsidP="002800A8"/>
    <w:p w:rsidR="002800A8" w:rsidRPr="002800A8" w:rsidRDefault="002800A8" w:rsidP="002800A8"/>
    <w:p w:rsidR="002800A8" w:rsidRDefault="002800A8" w:rsidP="002800A8"/>
    <w:p w:rsidR="00726867" w:rsidRPr="002800A8" w:rsidRDefault="00726867" w:rsidP="002800A8"/>
    <w:sectPr w:rsidR="00726867" w:rsidRPr="002800A8" w:rsidSect="00B066B5">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AA8" w:rsidRDefault="002A5AA8" w:rsidP="00FF69F5">
      <w:r>
        <w:separator/>
      </w:r>
    </w:p>
  </w:endnote>
  <w:endnote w:type="continuationSeparator" w:id="0">
    <w:p w:rsidR="002A5AA8" w:rsidRDefault="002A5AA8" w:rsidP="00FF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964485"/>
      <w:docPartObj>
        <w:docPartGallery w:val="Page Numbers (Bottom of Page)"/>
        <w:docPartUnique/>
      </w:docPartObj>
    </w:sdtPr>
    <w:sdtEndPr/>
    <w:sdtContent>
      <w:p w:rsidR="00783023" w:rsidRDefault="002A5AA8">
        <w:pPr>
          <w:pStyle w:val="Podnoje"/>
          <w:jc w:val="center"/>
        </w:pPr>
        <w:r>
          <w:fldChar w:fldCharType="begin"/>
        </w:r>
        <w:r>
          <w:instrText xml:space="preserve"> PAGE   \* MERGEFORMAT </w:instrText>
        </w:r>
        <w:r>
          <w:fldChar w:fldCharType="separate"/>
        </w:r>
        <w:r w:rsidR="002C50C0">
          <w:rPr>
            <w:noProof/>
          </w:rPr>
          <w:t>2</w:t>
        </w:r>
        <w:r>
          <w:rPr>
            <w:noProof/>
          </w:rPr>
          <w:fldChar w:fldCharType="end"/>
        </w:r>
      </w:p>
    </w:sdtContent>
  </w:sdt>
  <w:p w:rsidR="00783023" w:rsidRDefault="00783023">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964486"/>
      <w:docPartObj>
        <w:docPartGallery w:val="Page Numbers (Bottom of Page)"/>
        <w:docPartUnique/>
      </w:docPartObj>
    </w:sdtPr>
    <w:sdtEndPr/>
    <w:sdtContent>
      <w:p w:rsidR="00783023" w:rsidRDefault="002A5AA8">
        <w:pPr>
          <w:pStyle w:val="Podnoje"/>
          <w:jc w:val="center"/>
        </w:pPr>
        <w:r>
          <w:fldChar w:fldCharType="begin"/>
        </w:r>
        <w:r>
          <w:instrText xml:space="preserve"> PAGE   \* MERGEFORMAT </w:instrText>
        </w:r>
        <w:r>
          <w:fldChar w:fldCharType="separate"/>
        </w:r>
        <w:r w:rsidR="002C50C0">
          <w:rPr>
            <w:noProof/>
          </w:rPr>
          <w:t>1</w:t>
        </w:r>
        <w:r>
          <w:rPr>
            <w:noProof/>
          </w:rPr>
          <w:fldChar w:fldCharType="end"/>
        </w:r>
      </w:p>
    </w:sdtContent>
  </w:sdt>
  <w:p w:rsidR="00783023" w:rsidRDefault="0078302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AA8" w:rsidRDefault="002A5AA8" w:rsidP="00FF69F5">
      <w:r>
        <w:separator/>
      </w:r>
    </w:p>
  </w:footnote>
  <w:footnote w:type="continuationSeparator" w:id="0">
    <w:p w:rsidR="002A5AA8" w:rsidRDefault="002A5AA8" w:rsidP="00FF6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23" w:rsidRDefault="00783023" w:rsidP="00FF69F5">
    <w:pPr>
      <w:pStyle w:val="Zaglavlje"/>
      <w:jc w:val="center"/>
      <w:rPr>
        <w:sz w:val="24"/>
        <w:szCs w:val="24"/>
      </w:rPr>
    </w:pPr>
  </w:p>
  <w:p w:rsidR="00783023" w:rsidRPr="00FF69F5" w:rsidRDefault="00783023">
    <w:pPr>
      <w:pStyle w:val="Zaglavlje"/>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23" w:rsidRPr="00726867" w:rsidRDefault="00783023" w:rsidP="003B2C1E">
    <w:pPr>
      <w:jc w:val="center"/>
      <w:rPr>
        <w:rFonts w:ascii="Arial Narrow" w:hAnsi="Arial Narrow"/>
        <w:b/>
        <w:sz w:val="24"/>
        <w:szCs w:val="24"/>
      </w:rPr>
    </w:pPr>
    <w:r>
      <w:rPr>
        <w:rFonts w:ascii="Arial Narrow" w:hAnsi="Arial Narrow"/>
        <w:b/>
        <w:sz w:val="24"/>
        <w:szCs w:val="24"/>
      </w:rPr>
      <w:t>Obrazac</w:t>
    </w:r>
    <w:r w:rsidRPr="00726867">
      <w:rPr>
        <w:rFonts w:ascii="Arial Narrow" w:hAnsi="Arial Narrow"/>
        <w:b/>
        <w:sz w:val="24"/>
        <w:szCs w:val="24"/>
      </w:rPr>
      <w:t xml:space="preserve"> 20.</w:t>
    </w:r>
  </w:p>
  <w:p w:rsidR="00783023" w:rsidRPr="003B2C1E" w:rsidRDefault="00783023">
    <w:pPr>
      <w:rPr>
        <w:rFonts w:ascii="Arial Narrow" w:hAnsi="Arial Narrow"/>
        <w:sz w:val="24"/>
        <w:szCs w:val="24"/>
      </w:rPr>
    </w:pPr>
  </w:p>
  <w:p w:rsidR="00783023" w:rsidRPr="005C32A6" w:rsidRDefault="00783023">
    <w:pPr>
      <w:rPr>
        <w:rFonts w:ascii="Arial Narrow" w:hAnsi="Arial Narrow"/>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165ED"/>
    <w:multiLevelType w:val="hybridMultilevel"/>
    <w:tmpl w:val="1A06D46C"/>
    <w:lvl w:ilvl="0" w:tplc="041A0001">
      <w:start w:val="1"/>
      <w:numFmt w:val="bullet"/>
      <w:lvlText w:val=""/>
      <w:lvlJc w:val="left"/>
      <w:pPr>
        <w:ind w:left="1135" w:hanging="360"/>
      </w:pPr>
      <w:rPr>
        <w:rFonts w:ascii="Symbol" w:hAnsi="Symbol" w:hint="default"/>
      </w:rPr>
    </w:lvl>
    <w:lvl w:ilvl="1" w:tplc="041A0003" w:tentative="1">
      <w:start w:val="1"/>
      <w:numFmt w:val="bullet"/>
      <w:lvlText w:val="o"/>
      <w:lvlJc w:val="left"/>
      <w:pPr>
        <w:ind w:left="1855" w:hanging="360"/>
      </w:pPr>
      <w:rPr>
        <w:rFonts w:ascii="Courier New" w:hAnsi="Courier New" w:cs="Courier New" w:hint="default"/>
      </w:rPr>
    </w:lvl>
    <w:lvl w:ilvl="2" w:tplc="041A0005" w:tentative="1">
      <w:start w:val="1"/>
      <w:numFmt w:val="bullet"/>
      <w:lvlText w:val=""/>
      <w:lvlJc w:val="left"/>
      <w:pPr>
        <w:ind w:left="2575" w:hanging="360"/>
      </w:pPr>
      <w:rPr>
        <w:rFonts w:ascii="Wingdings" w:hAnsi="Wingdings" w:hint="default"/>
      </w:rPr>
    </w:lvl>
    <w:lvl w:ilvl="3" w:tplc="041A0001" w:tentative="1">
      <w:start w:val="1"/>
      <w:numFmt w:val="bullet"/>
      <w:lvlText w:val=""/>
      <w:lvlJc w:val="left"/>
      <w:pPr>
        <w:ind w:left="3295" w:hanging="360"/>
      </w:pPr>
      <w:rPr>
        <w:rFonts w:ascii="Symbol" w:hAnsi="Symbol" w:hint="default"/>
      </w:rPr>
    </w:lvl>
    <w:lvl w:ilvl="4" w:tplc="041A0003" w:tentative="1">
      <w:start w:val="1"/>
      <w:numFmt w:val="bullet"/>
      <w:lvlText w:val="o"/>
      <w:lvlJc w:val="left"/>
      <w:pPr>
        <w:ind w:left="4015" w:hanging="360"/>
      </w:pPr>
      <w:rPr>
        <w:rFonts w:ascii="Courier New" w:hAnsi="Courier New" w:cs="Courier New" w:hint="default"/>
      </w:rPr>
    </w:lvl>
    <w:lvl w:ilvl="5" w:tplc="041A0005" w:tentative="1">
      <w:start w:val="1"/>
      <w:numFmt w:val="bullet"/>
      <w:lvlText w:val=""/>
      <w:lvlJc w:val="left"/>
      <w:pPr>
        <w:ind w:left="4735" w:hanging="360"/>
      </w:pPr>
      <w:rPr>
        <w:rFonts w:ascii="Wingdings" w:hAnsi="Wingdings" w:hint="default"/>
      </w:rPr>
    </w:lvl>
    <w:lvl w:ilvl="6" w:tplc="041A0001" w:tentative="1">
      <w:start w:val="1"/>
      <w:numFmt w:val="bullet"/>
      <w:lvlText w:val=""/>
      <w:lvlJc w:val="left"/>
      <w:pPr>
        <w:ind w:left="5455" w:hanging="360"/>
      </w:pPr>
      <w:rPr>
        <w:rFonts w:ascii="Symbol" w:hAnsi="Symbol" w:hint="default"/>
      </w:rPr>
    </w:lvl>
    <w:lvl w:ilvl="7" w:tplc="041A0003" w:tentative="1">
      <w:start w:val="1"/>
      <w:numFmt w:val="bullet"/>
      <w:lvlText w:val="o"/>
      <w:lvlJc w:val="left"/>
      <w:pPr>
        <w:ind w:left="6175" w:hanging="360"/>
      </w:pPr>
      <w:rPr>
        <w:rFonts w:ascii="Courier New" w:hAnsi="Courier New" w:cs="Courier New" w:hint="default"/>
      </w:rPr>
    </w:lvl>
    <w:lvl w:ilvl="8" w:tplc="041A0005" w:tentative="1">
      <w:start w:val="1"/>
      <w:numFmt w:val="bullet"/>
      <w:lvlText w:val=""/>
      <w:lvlJc w:val="left"/>
      <w:pPr>
        <w:ind w:left="6895" w:hanging="360"/>
      </w:pPr>
      <w:rPr>
        <w:rFonts w:ascii="Wingdings" w:hAnsi="Wingdings" w:hint="default"/>
      </w:rPr>
    </w:lvl>
  </w:abstractNum>
  <w:abstractNum w:abstractNumId="1">
    <w:nsid w:val="06D705FB"/>
    <w:multiLevelType w:val="hybridMultilevel"/>
    <w:tmpl w:val="FF46CC1C"/>
    <w:lvl w:ilvl="0" w:tplc="72ACBE7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9A6507D"/>
    <w:multiLevelType w:val="hybridMultilevel"/>
    <w:tmpl w:val="91EA6956"/>
    <w:lvl w:ilvl="0" w:tplc="556C9954">
      <w:start w:val="8"/>
      <w:numFmt w:val="bullet"/>
      <w:lvlText w:val="-"/>
      <w:lvlJc w:val="left"/>
      <w:pPr>
        <w:ind w:left="1440" w:hanging="360"/>
      </w:pPr>
      <w:rPr>
        <w:rFonts w:ascii="Calibri" w:eastAsiaTheme="minorHAnsi"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nsid w:val="0E9C327D"/>
    <w:multiLevelType w:val="hybridMultilevel"/>
    <w:tmpl w:val="3DBA892E"/>
    <w:lvl w:ilvl="0" w:tplc="72ACBE7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F974DA8"/>
    <w:multiLevelType w:val="hybridMultilevel"/>
    <w:tmpl w:val="306AB352"/>
    <w:lvl w:ilvl="0" w:tplc="E6BA1DE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13C106E6"/>
    <w:multiLevelType w:val="hybridMultilevel"/>
    <w:tmpl w:val="1692338C"/>
    <w:lvl w:ilvl="0" w:tplc="B3566F44">
      <w:start w:val="1"/>
      <w:numFmt w:val="bullet"/>
      <w:lvlText w:val=""/>
      <w:lvlJc w:val="left"/>
      <w:pPr>
        <w:ind w:left="720" w:hanging="360"/>
      </w:pPr>
      <w:rPr>
        <w:rFonts w:ascii="Symbol" w:eastAsia="Times New Roman" w:hAnsi="Symbol"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2096303"/>
    <w:multiLevelType w:val="hybridMultilevel"/>
    <w:tmpl w:val="A5E27D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2461C8D"/>
    <w:multiLevelType w:val="hybridMultilevel"/>
    <w:tmpl w:val="E4FE8854"/>
    <w:lvl w:ilvl="0" w:tplc="72ACBE7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2A019BC"/>
    <w:multiLevelType w:val="hybridMultilevel"/>
    <w:tmpl w:val="56E0210A"/>
    <w:lvl w:ilvl="0" w:tplc="FAF0632E">
      <w:start w:val="1"/>
      <w:numFmt w:val="bullet"/>
      <w:lvlText w:val=""/>
      <w:lvlJc w:val="left"/>
      <w:pPr>
        <w:ind w:left="785" w:hanging="360"/>
      </w:pPr>
      <w:rPr>
        <w:rFonts w:ascii="Symbol" w:hAnsi="Symbol" w:hint="default"/>
        <w:color w:val="auto"/>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9">
    <w:nsid w:val="2BA10DB6"/>
    <w:multiLevelType w:val="hybridMultilevel"/>
    <w:tmpl w:val="F7C61D72"/>
    <w:lvl w:ilvl="0" w:tplc="041A000B">
      <w:start w:val="1"/>
      <w:numFmt w:val="bullet"/>
      <w:lvlText w:val=""/>
      <w:lvlJc w:val="left"/>
      <w:pPr>
        <w:ind w:left="720" w:hanging="360"/>
      </w:pPr>
      <w:rPr>
        <w:rFonts w:ascii="Wingdings" w:hAnsi="Wingdings" w:hint="default"/>
      </w:rPr>
    </w:lvl>
    <w:lvl w:ilvl="1" w:tplc="5E72C5E8">
      <w:start w:val="3"/>
      <w:numFmt w:val="bullet"/>
      <w:lvlText w:val="-"/>
      <w:lvlJc w:val="left"/>
      <w:pPr>
        <w:ind w:left="1440" w:hanging="360"/>
      </w:pPr>
      <w:rPr>
        <w:rFonts w:ascii="Century Gothic" w:eastAsia="Times New Roman" w:hAnsi="Century Gothic"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1123C4B"/>
    <w:multiLevelType w:val="hybridMultilevel"/>
    <w:tmpl w:val="4164F7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12C1EC7"/>
    <w:multiLevelType w:val="hybridMultilevel"/>
    <w:tmpl w:val="44C0DF84"/>
    <w:lvl w:ilvl="0" w:tplc="7D5CB8A0">
      <w:start w:val="1"/>
      <w:numFmt w:val="bullet"/>
      <w:lvlText w:val="-"/>
      <w:lvlJc w:val="left"/>
      <w:pPr>
        <w:ind w:left="1440" w:hanging="360"/>
      </w:pPr>
      <w:rPr>
        <w:rFonts w:ascii="Calibri" w:eastAsiaTheme="minorHAnsi"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nsid w:val="32B16AA5"/>
    <w:multiLevelType w:val="hybridMultilevel"/>
    <w:tmpl w:val="DB3646F2"/>
    <w:lvl w:ilvl="0" w:tplc="2818A864">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5AC4747"/>
    <w:multiLevelType w:val="hybridMultilevel"/>
    <w:tmpl w:val="27DA2358"/>
    <w:lvl w:ilvl="0" w:tplc="041A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nsid w:val="3AEB06DA"/>
    <w:multiLevelType w:val="hybridMultilevel"/>
    <w:tmpl w:val="EB86F6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3CDB5025"/>
    <w:multiLevelType w:val="hybridMultilevel"/>
    <w:tmpl w:val="444C7C5A"/>
    <w:lvl w:ilvl="0" w:tplc="17A67E9A">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3D5A54B0"/>
    <w:multiLevelType w:val="hybridMultilevel"/>
    <w:tmpl w:val="6DD26958"/>
    <w:lvl w:ilvl="0" w:tplc="72ACBE7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3ED66601"/>
    <w:multiLevelType w:val="hybridMultilevel"/>
    <w:tmpl w:val="EA846660"/>
    <w:lvl w:ilvl="0" w:tplc="0C22CC86">
      <w:start w:val="3"/>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8">
    <w:nsid w:val="47FD0986"/>
    <w:multiLevelType w:val="hybridMultilevel"/>
    <w:tmpl w:val="A86EF212"/>
    <w:lvl w:ilvl="0" w:tplc="B3929918">
      <w:start w:val="5"/>
      <w:numFmt w:val="bullet"/>
      <w:lvlText w:val="-"/>
      <w:lvlJc w:val="left"/>
      <w:pPr>
        <w:ind w:left="1080" w:hanging="360"/>
      </w:pPr>
      <w:rPr>
        <w:rFonts w:ascii="Arial Narrow" w:eastAsia="Times New Roman" w:hAnsi="Arial Narrow"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nsid w:val="619315FB"/>
    <w:multiLevelType w:val="hybridMultilevel"/>
    <w:tmpl w:val="4164F7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35203E6"/>
    <w:multiLevelType w:val="hybridMultilevel"/>
    <w:tmpl w:val="5CAA813C"/>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1">
    <w:nsid w:val="6569311C"/>
    <w:multiLevelType w:val="hybridMultilevel"/>
    <w:tmpl w:val="344A7AE6"/>
    <w:lvl w:ilvl="0" w:tplc="7A4E6EDA">
      <w:start w:val="1"/>
      <w:numFmt w:val="decimal"/>
      <w:lvlText w:val="%1."/>
      <w:lvlJc w:val="left"/>
      <w:pPr>
        <w:ind w:left="720" w:hanging="360"/>
      </w:pPr>
      <w:rPr>
        <w:rFonts w:hint="default"/>
        <w:i/>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7CB3070"/>
    <w:multiLevelType w:val="hybridMultilevel"/>
    <w:tmpl w:val="85745C76"/>
    <w:lvl w:ilvl="0" w:tplc="CF324B2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8205554"/>
    <w:multiLevelType w:val="hybridMultilevel"/>
    <w:tmpl w:val="65CA62EA"/>
    <w:lvl w:ilvl="0" w:tplc="78FCC96A">
      <w:start w:val="1"/>
      <w:numFmt w:val="bullet"/>
      <w:lvlText w:val=""/>
      <w:lvlJc w:val="left"/>
      <w:pPr>
        <w:ind w:left="1068" w:hanging="360"/>
      </w:pPr>
      <w:rPr>
        <w:rFonts w:ascii="Symbol" w:eastAsia="Times New Roman" w:hAnsi="Symbol" w:cs="Tahoma"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4">
    <w:nsid w:val="6F4C745D"/>
    <w:multiLevelType w:val="hybridMultilevel"/>
    <w:tmpl w:val="DDF6C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77C91CAB"/>
    <w:multiLevelType w:val="hybridMultilevel"/>
    <w:tmpl w:val="2384F1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7841337A"/>
    <w:multiLevelType w:val="hybridMultilevel"/>
    <w:tmpl w:val="87E2610C"/>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4"/>
  </w:num>
  <w:num w:numId="3">
    <w:abstractNumId w:val="4"/>
  </w:num>
  <w:num w:numId="4">
    <w:abstractNumId w:val="11"/>
  </w:num>
  <w:num w:numId="5">
    <w:abstractNumId w:val="2"/>
  </w:num>
  <w:num w:numId="6">
    <w:abstractNumId w:val="10"/>
  </w:num>
  <w:num w:numId="7">
    <w:abstractNumId w:val="16"/>
  </w:num>
  <w:num w:numId="8">
    <w:abstractNumId w:val="20"/>
  </w:num>
  <w:num w:numId="9">
    <w:abstractNumId w:val="0"/>
  </w:num>
  <w:num w:numId="10">
    <w:abstractNumId w:val="12"/>
  </w:num>
  <w:num w:numId="11">
    <w:abstractNumId w:val="24"/>
  </w:num>
  <w:num w:numId="12">
    <w:abstractNumId w:val="8"/>
  </w:num>
  <w:num w:numId="13">
    <w:abstractNumId w:val="15"/>
  </w:num>
  <w:num w:numId="14">
    <w:abstractNumId w:val="3"/>
  </w:num>
  <w:num w:numId="15">
    <w:abstractNumId w:val="7"/>
  </w:num>
  <w:num w:numId="16">
    <w:abstractNumId w:val="1"/>
  </w:num>
  <w:num w:numId="17">
    <w:abstractNumId w:val="13"/>
  </w:num>
  <w:num w:numId="18">
    <w:abstractNumId w:val="9"/>
  </w:num>
  <w:num w:numId="19">
    <w:abstractNumId w:val="25"/>
  </w:num>
  <w:num w:numId="20">
    <w:abstractNumId w:val="23"/>
  </w:num>
  <w:num w:numId="21">
    <w:abstractNumId w:val="5"/>
  </w:num>
  <w:num w:numId="22">
    <w:abstractNumId w:val="18"/>
  </w:num>
  <w:num w:numId="23">
    <w:abstractNumId w:val="22"/>
  </w:num>
  <w:num w:numId="24">
    <w:abstractNumId w:val="21"/>
  </w:num>
  <w:num w:numId="25">
    <w:abstractNumId w:val="6"/>
  </w:num>
  <w:num w:numId="26">
    <w:abstractNumId w:val="17"/>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9F5"/>
    <w:rsid w:val="00004BE8"/>
    <w:rsid w:val="0000782F"/>
    <w:rsid w:val="00050635"/>
    <w:rsid w:val="00051812"/>
    <w:rsid w:val="0005752C"/>
    <w:rsid w:val="00065220"/>
    <w:rsid w:val="000652A0"/>
    <w:rsid w:val="00070090"/>
    <w:rsid w:val="0007280F"/>
    <w:rsid w:val="0007418D"/>
    <w:rsid w:val="000749AA"/>
    <w:rsid w:val="000962C7"/>
    <w:rsid w:val="000C5B9C"/>
    <w:rsid w:val="00114744"/>
    <w:rsid w:val="001173A5"/>
    <w:rsid w:val="001368A9"/>
    <w:rsid w:val="00140E64"/>
    <w:rsid w:val="001517C6"/>
    <w:rsid w:val="00160258"/>
    <w:rsid w:val="00182500"/>
    <w:rsid w:val="00192CF7"/>
    <w:rsid w:val="001A759C"/>
    <w:rsid w:val="001C7F6A"/>
    <w:rsid w:val="001D0E49"/>
    <w:rsid w:val="001F029B"/>
    <w:rsid w:val="002110C2"/>
    <w:rsid w:val="00217644"/>
    <w:rsid w:val="002403F8"/>
    <w:rsid w:val="002565E4"/>
    <w:rsid w:val="00257A67"/>
    <w:rsid w:val="00261767"/>
    <w:rsid w:val="00263A72"/>
    <w:rsid w:val="002800A8"/>
    <w:rsid w:val="00282573"/>
    <w:rsid w:val="002A08C6"/>
    <w:rsid w:val="002A0CEB"/>
    <w:rsid w:val="002A5AA8"/>
    <w:rsid w:val="002B14EE"/>
    <w:rsid w:val="002B3B75"/>
    <w:rsid w:val="002C50C0"/>
    <w:rsid w:val="002F738C"/>
    <w:rsid w:val="003219A1"/>
    <w:rsid w:val="00325EBA"/>
    <w:rsid w:val="00355841"/>
    <w:rsid w:val="003758AE"/>
    <w:rsid w:val="00391192"/>
    <w:rsid w:val="003B1F0C"/>
    <w:rsid w:val="003B2C1E"/>
    <w:rsid w:val="003C06ED"/>
    <w:rsid w:val="003D057C"/>
    <w:rsid w:val="003D2256"/>
    <w:rsid w:val="003E1353"/>
    <w:rsid w:val="0041087B"/>
    <w:rsid w:val="00430744"/>
    <w:rsid w:val="004340C6"/>
    <w:rsid w:val="004431E1"/>
    <w:rsid w:val="00477AA9"/>
    <w:rsid w:val="00480ACB"/>
    <w:rsid w:val="004814E3"/>
    <w:rsid w:val="00485F55"/>
    <w:rsid w:val="004A0159"/>
    <w:rsid w:val="004A663E"/>
    <w:rsid w:val="004E35FD"/>
    <w:rsid w:val="004E3FF3"/>
    <w:rsid w:val="004E6542"/>
    <w:rsid w:val="005145DB"/>
    <w:rsid w:val="00526313"/>
    <w:rsid w:val="00530193"/>
    <w:rsid w:val="00533A45"/>
    <w:rsid w:val="00533F9B"/>
    <w:rsid w:val="005665F0"/>
    <w:rsid w:val="00576378"/>
    <w:rsid w:val="00593E19"/>
    <w:rsid w:val="005C32A6"/>
    <w:rsid w:val="005E1219"/>
    <w:rsid w:val="005E1A59"/>
    <w:rsid w:val="005E5E0E"/>
    <w:rsid w:val="00614C39"/>
    <w:rsid w:val="0062060A"/>
    <w:rsid w:val="006641E5"/>
    <w:rsid w:val="006643E5"/>
    <w:rsid w:val="00666B8D"/>
    <w:rsid w:val="006777D8"/>
    <w:rsid w:val="0068413F"/>
    <w:rsid w:val="00684362"/>
    <w:rsid w:val="0069709C"/>
    <w:rsid w:val="006C79CA"/>
    <w:rsid w:val="006E6F9E"/>
    <w:rsid w:val="00713A79"/>
    <w:rsid w:val="00726867"/>
    <w:rsid w:val="00730DF7"/>
    <w:rsid w:val="0073314F"/>
    <w:rsid w:val="00737AC9"/>
    <w:rsid w:val="0075685D"/>
    <w:rsid w:val="007613FB"/>
    <w:rsid w:val="00783023"/>
    <w:rsid w:val="00792DD8"/>
    <w:rsid w:val="007A3B7A"/>
    <w:rsid w:val="007C20A9"/>
    <w:rsid w:val="007F167E"/>
    <w:rsid w:val="008061EE"/>
    <w:rsid w:val="008111B0"/>
    <w:rsid w:val="00821BEB"/>
    <w:rsid w:val="00844512"/>
    <w:rsid w:val="00850D8F"/>
    <w:rsid w:val="00851EE2"/>
    <w:rsid w:val="00894145"/>
    <w:rsid w:val="008D351D"/>
    <w:rsid w:val="008E408B"/>
    <w:rsid w:val="008E70B6"/>
    <w:rsid w:val="008F0407"/>
    <w:rsid w:val="009022D4"/>
    <w:rsid w:val="00907B95"/>
    <w:rsid w:val="00922028"/>
    <w:rsid w:val="00930431"/>
    <w:rsid w:val="009466B8"/>
    <w:rsid w:val="00962325"/>
    <w:rsid w:val="00974F36"/>
    <w:rsid w:val="0098210B"/>
    <w:rsid w:val="00984329"/>
    <w:rsid w:val="0098665D"/>
    <w:rsid w:val="009A2B33"/>
    <w:rsid w:val="009B3740"/>
    <w:rsid w:val="009B6758"/>
    <w:rsid w:val="00A2289D"/>
    <w:rsid w:val="00A25BB3"/>
    <w:rsid w:val="00A332A1"/>
    <w:rsid w:val="00A37663"/>
    <w:rsid w:val="00A77335"/>
    <w:rsid w:val="00A84194"/>
    <w:rsid w:val="00A95DF8"/>
    <w:rsid w:val="00AA0BF1"/>
    <w:rsid w:val="00AB752B"/>
    <w:rsid w:val="00AC0A91"/>
    <w:rsid w:val="00AC7FEE"/>
    <w:rsid w:val="00AD5D5D"/>
    <w:rsid w:val="00B06181"/>
    <w:rsid w:val="00B066B5"/>
    <w:rsid w:val="00B13B9D"/>
    <w:rsid w:val="00B41E04"/>
    <w:rsid w:val="00B42589"/>
    <w:rsid w:val="00B8009D"/>
    <w:rsid w:val="00BB7E56"/>
    <w:rsid w:val="00BC15B5"/>
    <w:rsid w:val="00BD6B82"/>
    <w:rsid w:val="00BE18EF"/>
    <w:rsid w:val="00BE53B4"/>
    <w:rsid w:val="00BF0148"/>
    <w:rsid w:val="00BF7930"/>
    <w:rsid w:val="00C2482C"/>
    <w:rsid w:val="00C26560"/>
    <w:rsid w:val="00C31F2C"/>
    <w:rsid w:val="00C44AF0"/>
    <w:rsid w:val="00C601E0"/>
    <w:rsid w:val="00C72480"/>
    <w:rsid w:val="00C75EA0"/>
    <w:rsid w:val="00C82B0A"/>
    <w:rsid w:val="00C85E62"/>
    <w:rsid w:val="00C904AA"/>
    <w:rsid w:val="00CB7178"/>
    <w:rsid w:val="00CD71AE"/>
    <w:rsid w:val="00CF039B"/>
    <w:rsid w:val="00CF73C8"/>
    <w:rsid w:val="00D04A2C"/>
    <w:rsid w:val="00D60D61"/>
    <w:rsid w:val="00D7635E"/>
    <w:rsid w:val="00D86F8B"/>
    <w:rsid w:val="00DA5594"/>
    <w:rsid w:val="00DA6073"/>
    <w:rsid w:val="00DB5D37"/>
    <w:rsid w:val="00DC07B1"/>
    <w:rsid w:val="00DC34CA"/>
    <w:rsid w:val="00E10E24"/>
    <w:rsid w:val="00E53C96"/>
    <w:rsid w:val="00E76698"/>
    <w:rsid w:val="00EB55BF"/>
    <w:rsid w:val="00EF0546"/>
    <w:rsid w:val="00EF726C"/>
    <w:rsid w:val="00F0326A"/>
    <w:rsid w:val="00F04C3A"/>
    <w:rsid w:val="00F134D6"/>
    <w:rsid w:val="00F22815"/>
    <w:rsid w:val="00F347B9"/>
    <w:rsid w:val="00F4615E"/>
    <w:rsid w:val="00F52DA2"/>
    <w:rsid w:val="00F776C0"/>
    <w:rsid w:val="00FA4D48"/>
    <w:rsid w:val="00FB53D8"/>
    <w:rsid w:val="00FB76CB"/>
    <w:rsid w:val="00FC39AE"/>
    <w:rsid w:val="00FD2639"/>
    <w:rsid w:val="00FF6189"/>
    <w:rsid w:val="00FF69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ACB"/>
  </w:style>
  <w:style w:type="paragraph" w:styleId="Naslov2">
    <w:name w:val="heading 2"/>
    <w:basedOn w:val="Normal"/>
    <w:next w:val="Normal"/>
    <w:link w:val="Naslov2Char"/>
    <w:qFormat/>
    <w:rsid w:val="005E1A59"/>
    <w:pPr>
      <w:keepNext/>
      <w:tabs>
        <w:tab w:val="left" w:pos="-567"/>
      </w:tabs>
      <w:ind w:right="-58"/>
      <w:jc w:val="center"/>
      <w:outlineLvl w:val="1"/>
    </w:pPr>
    <w:rPr>
      <w:rFonts w:ascii="Arial Narrow" w:eastAsia="Times New Roman" w:hAnsi="Arial Narrow" w:cs="Times New Roman"/>
      <w:b/>
      <w:sz w:val="28"/>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Revizija">
    <w:name w:val="Revision"/>
    <w:hidden/>
    <w:uiPriority w:val="99"/>
    <w:semiHidden/>
    <w:rsid w:val="00FF69F5"/>
  </w:style>
  <w:style w:type="paragraph" w:styleId="Tekstbalonia">
    <w:name w:val="Balloon Text"/>
    <w:basedOn w:val="Normal"/>
    <w:link w:val="TekstbaloniaChar"/>
    <w:uiPriority w:val="99"/>
    <w:semiHidden/>
    <w:unhideWhenUsed/>
    <w:rsid w:val="00FF69F5"/>
    <w:rPr>
      <w:rFonts w:ascii="Tahoma" w:hAnsi="Tahoma" w:cs="Tahoma"/>
      <w:sz w:val="16"/>
      <w:szCs w:val="16"/>
    </w:rPr>
  </w:style>
  <w:style w:type="character" w:customStyle="1" w:styleId="TekstbaloniaChar">
    <w:name w:val="Tekst balončića Char"/>
    <w:basedOn w:val="Zadanifontodlomka"/>
    <w:link w:val="Tekstbalonia"/>
    <w:uiPriority w:val="99"/>
    <w:semiHidden/>
    <w:rsid w:val="00FF69F5"/>
    <w:rPr>
      <w:rFonts w:ascii="Tahoma" w:hAnsi="Tahoma" w:cs="Tahoma"/>
      <w:sz w:val="16"/>
      <w:szCs w:val="16"/>
    </w:rPr>
  </w:style>
  <w:style w:type="paragraph" w:styleId="Zaglavlje">
    <w:name w:val="header"/>
    <w:basedOn w:val="Normal"/>
    <w:link w:val="ZaglavljeChar"/>
    <w:uiPriority w:val="99"/>
    <w:unhideWhenUsed/>
    <w:rsid w:val="00FF69F5"/>
    <w:pPr>
      <w:tabs>
        <w:tab w:val="center" w:pos="4536"/>
        <w:tab w:val="right" w:pos="9072"/>
      </w:tabs>
    </w:pPr>
  </w:style>
  <w:style w:type="character" w:customStyle="1" w:styleId="ZaglavljeChar">
    <w:name w:val="Zaglavlje Char"/>
    <w:basedOn w:val="Zadanifontodlomka"/>
    <w:link w:val="Zaglavlje"/>
    <w:uiPriority w:val="99"/>
    <w:rsid w:val="00FF69F5"/>
  </w:style>
  <w:style w:type="paragraph" w:styleId="Podnoje">
    <w:name w:val="footer"/>
    <w:basedOn w:val="Normal"/>
    <w:link w:val="PodnojeChar"/>
    <w:uiPriority w:val="99"/>
    <w:unhideWhenUsed/>
    <w:rsid w:val="00FF69F5"/>
    <w:pPr>
      <w:tabs>
        <w:tab w:val="center" w:pos="4536"/>
        <w:tab w:val="right" w:pos="9072"/>
      </w:tabs>
    </w:pPr>
  </w:style>
  <w:style w:type="character" w:customStyle="1" w:styleId="PodnojeChar">
    <w:name w:val="Podnožje Char"/>
    <w:basedOn w:val="Zadanifontodlomka"/>
    <w:link w:val="Podnoje"/>
    <w:uiPriority w:val="99"/>
    <w:rsid w:val="00FF69F5"/>
  </w:style>
  <w:style w:type="character" w:styleId="Hiperveza">
    <w:name w:val="Hyperlink"/>
    <w:basedOn w:val="Zadanifontodlomka"/>
    <w:uiPriority w:val="99"/>
    <w:unhideWhenUsed/>
    <w:rsid w:val="00FF69F5"/>
    <w:rPr>
      <w:color w:val="0000FF" w:themeColor="hyperlink"/>
      <w:u w:val="single"/>
    </w:rPr>
  </w:style>
  <w:style w:type="table" w:styleId="Reetkatablice">
    <w:name w:val="Table Grid"/>
    <w:basedOn w:val="Obinatablica"/>
    <w:uiPriority w:val="59"/>
    <w:rsid w:val="00FF69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Odlomakpopisa">
    <w:name w:val="List Paragraph"/>
    <w:basedOn w:val="Normal"/>
    <w:qFormat/>
    <w:rsid w:val="00821BEB"/>
    <w:pPr>
      <w:ind w:left="720"/>
      <w:contextualSpacing/>
    </w:pPr>
  </w:style>
  <w:style w:type="character" w:customStyle="1" w:styleId="Naslov2Char">
    <w:name w:val="Naslov 2 Char"/>
    <w:basedOn w:val="Zadanifontodlomka"/>
    <w:link w:val="Naslov2"/>
    <w:rsid w:val="005E1A59"/>
    <w:rPr>
      <w:rFonts w:ascii="Arial Narrow" w:eastAsia="Times New Roman" w:hAnsi="Arial Narrow" w:cs="Times New Roman"/>
      <w:b/>
      <w:sz w:val="28"/>
      <w:szCs w:val="20"/>
      <w:lang w:eastAsia="hr-HR"/>
    </w:rPr>
  </w:style>
  <w:style w:type="paragraph" w:styleId="StandardWeb">
    <w:name w:val="Normal (Web)"/>
    <w:basedOn w:val="Normal"/>
    <w:rsid w:val="005E1A59"/>
    <w:pPr>
      <w:spacing w:before="100" w:beforeAutospacing="1" w:after="119"/>
    </w:pPr>
    <w:rPr>
      <w:rFonts w:ascii="Times New Roman" w:eastAsia="Times New Roman" w:hAnsi="Times New Roman" w:cs="Times New Roman"/>
      <w:sz w:val="24"/>
      <w:szCs w:val="24"/>
      <w:lang w:eastAsia="hr-HR"/>
    </w:rPr>
  </w:style>
  <w:style w:type="paragraph" w:customStyle="1" w:styleId="Standard">
    <w:name w:val="Standard"/>
    <w:rsid w:val="00257A67"/>
    <w:pPr>
      <w:widowControl w:val="0"/>
      <w:suppressAutoHyphens/>
      <w:autoSpaceDN w:val="0"/>
      <w:spacing w:after="200" w:line="276" w:lineRule="auto"/>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ACB"/>
  </w:style>
  <w:style w:type="paragraph" w:styleId="Naslov2">
    <w:name w:val="heading 2"/>
    <w:basedOn w:val="Normal"/>
    <w:next w:val="Normal"/>
    <w:link w:val="Naslov2Char"/>
    <w:qFormat/>
    <w:rsid w:val="005E1A59"/>
    <w:pPr>
      <w:keepNext/>
      <w:tabs>
        <w:tab w:val="left" w:pos="-567"/>
      </w:tabs>
      <w:ind w:right="-58"/>
      <w:jc w:val="center"/>
      <w:outlineLvl w:val="1"/>
    </w:pPr>
    <w:rPr>
      <w:rFonts w:ascii="Arial Narrow" w:eastAsia="Times New Roman" w:hAnsi="Arial Narrow" w:cs="Times New Roman"/>
      <w:b/>
      <w:sz w:val="28"/>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Revizija">
    <w:name w:val="Revision"/>
    <w:hidden/>
    <w:uiPriority w:val="99"/>
    <w:semiHidden/>
    <w:rsid w:val="00FF69F5"/>
  </w:style>
  <w:style w:type="paragraph" w:styleId="Tekstbalonia">
    <w:name w:val="Balloon Text"/>
    <w:basedOn w:val="Normal"/>
    <w:link w:val="TekstbaloniaChar"/>
    <w:uiPriority w:val="99"/>
    <w:semiHidden/>
    <w:unhideWhenUsed/>
    <w:rsid w:val="00FF69F5"/>
    <w:rPr>
      <w:rFonts w:ascii="Tahoma" w:hAnsi="Tahoma" w:cs="Tahoma"/>
      <w:sz w:val="16"/>
      <w:szCs w:val="16"/>
    </w:rPr>
  </w:style>
  <w:style w:type="character" w:customStyle="1" w:styleId="TekstbaloniaChar">
    <w:name w:val="Tekst balončića Char"/>
    <w:basedOn w:val="Zadanifontodlomka"/>
    <w:link w:val="Tekstbalonia"/>
    <w:uiPriority w:val="99"/>
    <w:semiHidden/>
    <w:rsid w:val="00FF69F5"/>
    <w:rPr>
      <w:rFonts w:ascii="Tahoma" w:hAnsi="Tahoma" w:cs="Tahoma"/>
      <w:sz w:val="16"/>
      <w:szCs w:val="16"/>
    </w:rPr>
  </w:style>
  <w:style w:type="paragraph" w:styleId="Zaglavlje">
    <w:name w:val="header"/>
    <w:basedOn w:val="Normal"/>
    <w:link w:val="ZaglavljeChar"/>
    <w:uiPriority w:val="99"/>
    <w:unhideWhenUsed/>
    <w:rsid w:val="00FF69F5"/>
    <w:pPr>
      <w:tabs>
        <w:tab w:val="center" w:pos="4536"/>
        <w:tab w:val="right" w:pos="9072"/>
      </w:tabs>
    </w:pPr>
  </w:style>
  <w:style w:type="character" w:customStyle="1" w:styleId="ZaglavljeChar">
    <w:name w:val="Zaglavlje Char"/>
    <w:basedOn w:val="Zadanifontodlomka"/>
    <w:link w:val="Zaglavlje"/>
    <w:uiPriority w:val="99"/>
    <w:rsid w:val="00FF69F5"/>
  </w:style>
  <w:style w:type="paragraph" w:styleId="Podnoje">
    <w:name w:val="footer"/>
    <w:basedOn w:val="Normal"/>
    <w:link w:val="PodnojeChar"/>
    <w:uiPriority w:val="99"/>
    <w:unhideWhenUsed/>
    <w:rsid w:val="00FF69F5"/>
    <w:pPr>
      <w:tabs>
        <w:tab w:val="center" w:pos="4536"/>
        <w:tab w:val="right" w:pos="9072"/>
      </w:tabs>
    </w:pPr>
  </w:style>
  <w:style w:type="character" w:customStyle="1" w:styleId="PodnojeChar">
    <w:name w:val="Podnožje Char"/>
    <w:basedOn w:val="Zadanifontodlomka"/>
    <w:link w:val="Podnoje"/>
    <w:uiPriority w:val="99"/>
    <w:rsid w:val="00FF69F5"/>
  </w:style>
  <w:style w:type="character" w:styleId="Hiperveza">
    <w:name w:val="Hyperlink"/>
    <w:basedOn w:val="Zadanifontodlomka"/>
    <w:uiPriority w:val="99"/>
    <w:unhideWhenUsed/>
    <w:rsid w:val="00FF69F5"/>
    <w:rPr>
      <w:color w:val="0000FF" w:themeColor="hyperlink"/>
      <w:u w:val="single"/>
    </w:rPr>
  </w:style>
  <w:style w:type="table" w:styleId="Reetkatablice">
    <w:name w:val="Table Grid"/>
    <w:basedOn w:val="Obinatablica"/>
    <w:uiPriority w:val="59"/>
    <w:rsid w:val="00FF69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Odlomakpopisa">
    <w:name w:val="List Paragraph"/>
    <w:basedOn w:val="Normal"/>
    <w:qFormat/>
    <w:rsid w:val="00821BEB"/>
    <w:pPr>
      <w:ind w:left="720"/>
      <w:contextualSpacing/>
    </w:pPr>
  </w:style>
  <w:style w:type="character" w:customStyle="1" w:styleId="Naslov2Char">
    <w:name w:val="Naslov 2 Char"/>
    <w:basedOn w:val="Zadanifontodlomka"/>
    <w:link w:val="Naslov2"/>
    <w:rsid w:val="005E1A59"/>
    <w:rPr>
      <w:rFonts w:ascii="Arial Narrow" w:eastAsia="Times New Roman" w:hAnsi="Arial Narrow" w:cs="Times New Roman"/>
      <w:b/>
      <w:sz w:val="28"/>
      <w:szCs w:val="20"/>
      <w:lang w:eastAsia="hr-HR"/>
    </w:rPr>
  </w:style>
  <w:style w:type="paragraph" w:styleId="StandardWeb">
    <w:name w:val="Normal (Web)"/>
    <w:basedOn w:val="Normal"/>
    <w:rsid w:val="005E1A59"/>
    <w:pPr>
      <w:spacing w:before="100" w:beforeAutospacing="1" w:after="119"/>
    </w:pPr>
    <w:rPr>
      <w:rFonts w:ascii="Times New Roman" w:eastAsia="Times New Roman" w:hAnsi="Times New Roman" w:cs="Times New Roman"/>
      <w:sz w:val="24"/>
      <w:szCs w:val="24"/>
      <w:lang w:eastAsia="hr-HR"/>
    </w:rPr>
  </w:style>
  <w:style w:type="paragraph" w:customStyle="1" w:styleId="Standard">
    <w:name w:val="Standard"/>
    <w:rsid w:val="00257A67"/>
    <w:pPr>
      <w:widowControl w:val="0"/>
      <w:suppressAutoHyphens/>
      <w:autoSpaceDN w:val="0"/>
      <w:spacing w:after="200" w:line="276" w:lineRule="auto"/>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37785-6941-4FAD-8F7D-90D5F5C4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1439</Words>
  <Characters>8204</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 Orehovec</dc:creator>
  <cp:lastModifiedBy>Ljubica Makovec</cp:lastModifiedBy>
  <cp:revision>2</cp:revision>
  <cp:lastPrinted>2016-08-28T16:17:00Z</cp:lastPrinted>
  <dcterms:created xsi:type="dcterms:W3CDTF">2016-09-09T07:29:00Z</dcterms:created>
  <dcterms:modified xsi:type="dcterms:W3CDTF">2016-09-09T07:29:00Z</dcterms:modified>
</cp:coreProperties>
</file>